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A70" w:rsidRPr="00C75BEE" w:rsidRDefault="004C1A70">
      <w:pPr>
        <w:rPr>
          <w:rFonts w:eastAsia="MS PGothic"/>
          <w:szCs w:val="24"/>
        </w:rPr>
      </w:pPr>
      <w:r w:rsidRPr="00C75BEE">
        <w:rPr>
          <w:rFonts w:eastAsia="MS PGothic"/>
          <w:szCs w:val="24"/>
          <w:lang w:val="ja-JP"/>
        </w:rPr>
        <w:t xml:space="preserve">(ISV </w:t>
      </w:r>
      <w:r w:rsidRPr="00C75BEE">
        <w:rPr>
          <w:rFonts w:eastAsia="MS PGothic"/>
          <w:szCs w:val="24"/>
          <w:lang w:val="ja-JP"/>
        </w:rPr>
        <w:t>ロイヤリティ</w:t>
      </w:r>
      <w:r w:rsidRPr="00C75BEE">
        <w:rPr>
          <w:rFonts w:eastAsia="MS PGothic"/>
          <w:szCs w:val="24"/>
          <w:lang w:val="ja-JP"/>
        </w:rPr>
        <w:t xml:space="preserve"> </w:t>
      </w:r>
      <w:r w:rsidRPr="00C75BEE">
        <w:rPr>
          <w:rFonts w:eastAsia="MS PGothic"/>
          <w:szCs w:val="24"/>
          <w:lang w:val="ja-JP"/>
        </w:rPr>
        <w:t>プログラム専用</w:t>
      </w:r>
      <w:r w:rsidRPr="00C75BEE">
        <w:rPr>
          <w:rFonts w:eastAsia="MS PGothic"/>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Hadoop on Red Hat Linux (Runtime)</w:t>
            </w:r>
            <w:r w:rsidRPr="00347756">
              <w:rPr>
                <w:rFonts w:eastAsia="MS PGothic"/>
                <w:b/>
                <w:sz w:val="24"/>
                <w:szCs w:val="24"/>
                <w:u w:color="FFFFFF"/>
                <w:vertAlign w:val="superscript"/>
                <w:lang w:val="ja-JP"/>
              </w:rPr>
              <w:footnoteReference w:id="1"/>
            </w:r>
          </w:p>
        </w:tc>
      </w:tr>
      <w:tr w:rsidR="00ED0A33" w:rsidRPr="00347756" w:rsidTr="00ED0A33">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4C1A70" w:rsidRPr="00FF6ED5" w:rsidRDefault="004C1A70" w:rsidP="00FF6ED5">
            <w:pPr>
              <w:spacing w:before="0" w:after="0"/>
              <w:rPr>
                <w:rFonts w:eastAsia="MS PGothic"/>
                <w:b/>
                <w:sz w:val="24"/>
                <w:szCs w:val="24"/>
              </w:rPr>
            </w:pPr>
          </w:p>
        </w:tc>
      </w:tr>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Teradata DB (Runtime)</w:t>
            </w:r>
            <w:r w:rsidRPr="00347756">
              <w:rPr>
                <w:rFonts w:eastAsia="MS PGothic"/>
                <w:b/>
                <w:sz w:val="24"/>
                <w:szCs w:val="24"/>
                <w:u w:color="FFFFFF"/>
                <w:vertAlign w:val="superscript"/>
                <w:lang w:val="ja-JP"/>
              </w:rPr>
              <w:footnoteReference w:id="2"/>
            </w:r>
          </w:p>
        </w:tc>
      </w:tr>
    </w:tbl>
    <w:p w:rsidR="004C1A70" w:rsidRPr="00347756" w:rsidRDefault="004C1A70">
      <w:pPr>
        <w:rPr>
          <w:rFonts w:eastAsia="MS PGothic"/>
          <w:b/>
          <w:sz w:val="24"/>
          <w:szCs w:val="24"/>
        </w:rPr>
      </w:pPr>
    </w:p>
    <w:p w:rsidR="004C1A70" w:rsidRPr="00C75BEE" w:rsidRDefault="004C1A70">
      <w:pPr>
        <w:rPr>
          <w:rFonts w:eastAsia="MS PGothic"/>
          <w:szCs w:val="24"/>
        </w:rPr>
      </w:pPr>
      <w:bookmarkStart w:id="0" w:name="Text1"/>
      <w:r w:rsidRPr="00347756">
        <w:rPr>
          <w:rFonts w:eastAsia="MS PGothic"/>
          <w:b/>
          <w:sz w:val="24"/>
          <w:szCs w:val="24"/>
          <w:lang w:val="ja-JP"/>
        </w:rPr>
        <w:t>サーバー</w:t>
      </w:r>
      <w:r w:rsidRPr="00347756">
        <w:rPr>
          <w:rFonts w:eastAsia="MS PGothic"/>
          <w:b/>
          <w:sz w:val="24"/>
          <w:szCs w:val="24"/>
          <w:lang w:val="ja-JP"/>
        </w:rPr>
        <w:t xml:space="preserve"> </w:t>
      </w:r>
      <w:r w:rsidRPr="00347756">
        <w:rPr>
          <w:rFonts w:eastAsia="MS PGothic"/>
          <w:b/>
          <w:sz w:val="24"/>
          <w:szCs w:val="24"/>
          <w:lang w:val="ja-JP"/>
        </w:rPr>
        <w:t>ライセンス</w:t>
      </w:r>
      <w:r w:rsidRPr="00347756">
        <w:rPr>
          <w:rFonts w:eastAsia="MS PGothic"/>
          <w:b/>
          <w:sz w:val="24"/>
          <w:szCs w:val="24"/>
          <w:lang w:val="ja-JP"/>
        </w:rPr>
        <w:t>:</w:t>
      </w:r>
      <w:r w:rsidRPr="00347756">
        <w:rPr>
          <w:rFonts w:eastAsia="MS PGothic"/>
          <w:b/>
          <w:sz w:val="24"/>
          <w:szCs w:val="24"/>
        </w:rPr>
        <w:t xml:space="preserve"> </w:t>
      </w:r>
      <w:r w:rsidRPr="00347756">
        <w:rPr>
          <w:rFonts w:eastAsia="MS PGothic"/>
          <w:b/>
          <w:sz w:val="24"/>
          <w:szCs w:val="24"/>
        </w:rPr>
        <w:fldChar w:fldCharType="begin">
          <w:ffData>
            <w:name w:val="Text1"/>
            <w:enabled/>
            <w:calcOnExit w:val="0"/>
            <w:textInput/>
          </w:ffData>
        </w:fldChar>
      </w:r>
      <w:r w:rsidRPr="00347756">
        <w:rPr>
          <w:rFonts w:eastAsia="MS PGothic"/>
          <w:b/>
          <w:sz w:val="24"/>
          <w:szCs w:val="24"/>
        </w:rPr>
        <w:instrText xml:space="preserve"> FORMTEXT </w:instrText>
      </w:r>
      <w:r w:rsidRPr="00347756">
        <w:rPr>
          <w:rFonts w:eastAsia="MS PGothic"/>
          <w:b/>
          <w:sz w:val="24"/>
          <w:szCs w:val="24"/>
        </w:rPr>
      </w:r>
      <w:r w:rsidRPr="00347756">
        <w:rPr>
          <w:rFonts w:eastAsia="MS PGothic"/>
          <w:b/>
          <w:sz w:val="24"/>
          <w:szCs w:val="24"/>
        </w:rPr>
        <w:fldChar w:fldCharType="separate"/>
      </w:r>
      <w:bookmarkStart w:id="1" w:name="_GoBack"/>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bookmarkEnd w:id="0"/>
      <w:bookmarkEnd w:id="1"/>
      <w:r w:rsidRPr="00347756">
        <w:rPr>
          <w:rFonts w:eastAsia="MS PGothic"/>
          <w:b/>
          <w:sz w:val="24"/>
          <w:szCs w:val="24"/>
        </w:rPr>
        <w:fldChar w:fldCharType="end"/>
      </w:r>
    </w:p>
    <w:tbl>
      <w:tblPr>
        <w:tblW w:w="10570" w:type="dxa"/>
        <w:tblInd w:w="-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30"/>
        <w:gridCol w:w="10076"/>
        <w:gridCol w:w="364"/>
      </w:tblGrid>
      <w:tr w:rsidR="00ED0A33" w:rsidRPr="00C75BEE">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4C1A70" w:rsidRPr="00C75BEE" w:rsidRDefault="004C1A70" w:rsidP="002A4354">
            <w:pPr>
              <w:spacing w:before="0"/>
              <w:rPr>
                <w:rFonts w:eastAsia="MS PGothic"/>
                <w:szCs w:val="24"/>
              </w:rPr>
            </w:pPr>
          </w:p>
        </w:tc>
      </w:tr>
      <w:tr w:rsidR="00ED0A33" w:rsidRPr="00C75BEE" w:rsidTr="00ED0A33">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364" w:type="dxa"/>
          <w:trHeight w:val="249"/>
        </w:trPr>
        <w:tc>
          <w:tcPr>
            <w:tcW w:w="10206" w:type="dxa"/>
            <w:gridSpan w:val="2"/>
            <w:shd w:val="clear" w:color="auto" w:fill="000080"/>
            <w:vAlign w:val="center"/>
          </w:tcPr>
          <w:p w:rsidR="004C1A70" w:rsidRPr="00C75BEE" w:rsidRDefault="004C1A70">
            <w:pPr>
              <w:pStyle w:val="Heading2"/>
              <w:widowControl/>
              <w:numPr>
                <w:ilvl w:val="0"/>
                <w:numId w:val="0"/>
              </w:numPr>
              <w:rPr>
                <w:rFonts w:eastAsia="MS PGothic"/>
                <w:bCs w:val="0"/>
                <w:sz w:val="12"/>
                <w:szCs w:val="24"/>
              </w:rPr>
            </w:pPr>
            <w:r w:rsidRPr="00C75BEE">
              <w:rPr>
                <w:rFonts w:eastAsia="MS PGothic"/>
                <w:bCs w:val="0"/>
                <w:szCs w:val="24"/>
                <w:lang w:val="ja-JP"/>
              </w:rPr>
              <w:t>使用許諾契約書</w:t>
            </w:r>
          </w:p>
        </w:tc>
      </w:tr>
    </w:tbl>
    <w:p w:rsidR="004C1A70" w:rsidRPr="00C75BEE" w:rsidRDefault="004C1A70">
      <w:pPr>
        <w:pStyle w:val="HeadingSoftwareTitle"/>
        <w:rPr>
          <w:rFonts w:eastAsia="MS PGothic"/>
          <w:bCs w:val="0"/>
          <w:szCs w:val="24"/>
        </w:rPr>
      </w:pPr>
    </w:p>
    <w:p w:rsidR="004C1A70" w:rsidRPr="00C75BEE" w:rsidRDefault="004C1A70">
      <w:pPr>
        <w:rPr>
          <w:rFonts w:eastAsia="MS PGothic"/>
          <w:szCs w:val="24"/>
        </w:rPr>
      </w:pPr>
      <w:r w:rsidRPr="00C75BEE">
        <w:rPr>
          <w:rFonts w:eastAsia="MS PGothic"/>
          <w:szCs w:val="24"/>
          <w:lang w:val="ja-JP"/>
        </w:rPr>
        <w:t>以下のライセンス条項は、お客様が取得したマイクロソフト</w:t>
      </w:r>
      <w:r w:rsidRPr="00C75BEE">
        <w:rPr>
          <w:rFonts w:eastAsia="MS PGothic"/>
          <w:szCs w:val="24"/>
          <w:lang w:val="ja-JP"/>
        </w:rPr>
        <w:t xml:space="preserve"> </w:t>
      </w:r>
      <w:r w:rsidRPr="00C75BEE">
        <w:rPr>
          <w:rFonts w:eastAsia="MS PGothic"/>
          <w:szCs w:val="24"/>
          <w:lang w:val="ja-JP"/>
        </w:rPr>
        <w:t>ソフトウェアが付随するソフトウェア</w:t>
      </w:r>
      <w:r w:rsidRPr="00C75BEE">
        <w:rPr>
          <w:rFonts w:eastAsia="MS PGothic"/>
          <w:szCs w:val="24"/>
          <w:lang w:val="ja-JP"/>
        </w:rPr>
        <w:t xml:space="preserve"> </w:t>
      </w:r>
      <w:r w:rsidRPr="00C75BEE">
        <w:rPr>
          <w:rFonts w:eastAsia="MS PGothic"/>
          <w:szCs w:val="24"/>
          <w:lang w:val="ja-JP"/>
        </w:rPr>
        <w:t>アプリケーションまたはアプリケーション</w:t>
      </w:r>
      <w:r w:rsidRPr="00C75BEE">
        <w:rPr>
          <w:rFonts w:eastAsia="MS PGothic"/>
          <w:szCs w:val="24"/>
          <w:lang w:val="ja-JP"/>
        </w:rPr>
        <w:t xml:space="preserve"> </w:t>
      </w:r>
      <w:r w:rsidRPr="00C75BEE">
        <w:rPr>
          <w:rFonts w:eastAsia="MS PGothic"/>
          <w:szCs w:val="24"/>
          <w:lang w:val="ja-JP"/>
        </w:rPr>
        <w:t>スイートの許諾者</w:t>
      </w:r>
      <w:r w:rsidRPr="00C75BEE">
        <w:rPr>
          <w:rFonts w:eastAsia="MS PGothic"/>
          <w:szCs w:val="24"/>
          <w:lang w:val="ja-JP"/>
        </w:rPr>
        <w:t xml:space="preserve"> (</w:t>
      </w:r>
      <w:r w:rsidRPr="00C75BEE">
        <w:rPr>
          <w:rFonts w:eastAsia="MS PGothic"/>
          <w:szCs w:val="24"/>
          <w:lang w:val="ja-JP"/>
        </w:rPr>
        <w:t>以下「許諾者」といいます</w:t>
      </w:r>
      <w:r w:rsidRPr="00C75BEE">
        <w:rPr>
          <w:rFonts w:eastAsia="MS PGothic"/>
          <w:szCs w:val="24"/>
          <w:lang w:val="ja-JP"/>
        </w:rPr>
        <w:t xml:space="preserve">) </w:t>
      </w:r>
      <w:r w:rsidRPr="00C75BEE">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C75BEE">
        <w:rPr>
          <w:rFonts w:eastAsia="MS PGothic"/>
          <w:szCs w:val="24"/>
          <w:lang w:val="ja-JP"/>
        </w:rPr>
        <w:t xml:space="preserve"> (</w:t>
      </w:r>
      <w:r w:rsidRPr="00C75BEE">
        <w:rPr>
          <w:rFonts w:eastAsia="MS PGothic"/>
          <w:szCs w:val="24"/>
          <w:lang w:val="ja-JP"/>
        </w:rPr>
        <w:t>以下総称して「本ソフトウェア」といいます</w:t>
      </w:r>
      <w:r w:rsidRPr="00C75BEE">
        <w:rPr>
          <w:rFonts w:eastAsia="MS PGothic"/>
          <w:szCs w:val="24"/>
          <w:lang w:val="ja-JP"/>
        </w:rPr>
        <w:t xml:space="preserve">) </w:t>
      </w:r>
      <w:r w:rsidRPr="00C75BEE">
        <w:rPr>
          <w:rFonts w:eastAsia="MS PGothic"/>
          <w:szCs w:val="24"/>
          <w:lang w:val="ja-JP"/>
        </w:rPr>
        <w:t>に適用されます。また、本ライセンス条項は、本ソフトウェアに関連する以下のマイクロソフト製品にも適用されるものとします。</w:t>
      </w:r>
    </w:p>
    <w:p w:rsidR="004C1A70" w:rsidRPr="00C75BEE" w:rsidRDefault="004C1A70" w:rsidP="00406E17">
      <w:pPr>
        <w:pStyle w:val="Bullet2"/>
        <w:ind w:left="363"/>
        <w:rPr>
          <w:rFonts w:eastAsia="MS PGothic"/>
          <w:szCs w:val="24"/>
        </w:rPr>
      </w:pPr>
      <w:r w:rsidRPr="00C75BEE">
        <w:rPr>
          <w:rFonts w:eastAsia="MS PGothic"/>
          <w:szCs w:val="24"/>
          <w:lang w:val="ja-JP"/>
        </w:rPr>
        <w:t>更新プログラム</w:t>
      </w:r>
    </w:p>
    <w:p w:rsidR="004C1A70" w:rsidRPr="00C75BEE" w:rsidRDefault="004C1A70" w:rsidP="00406E17">
      <w:pPr>
        <w:pStyle w:val="Bullet2"/>
        <w:ind w:left="363"/>
        <w:rPr>
          <w:rFonts w:eastAsia="MS PGothic"/>
          <w:szCs w:val="24"/>
        </w:rPr>
      </w:pPr>
      <w:r w:rsidRPr="00C75BEE">
        <w:rPr>
          <w:rFonts w:eastAsia="MS PGothic"/>
          <w:szCs w:val="24"/>
          <w:lang w:val="ja-JP"/>
        </w:rPr>
        <w:t>追加物</w:t>
      </w:r>
    </w:p>
    <w:p w:rsidR="004C1A70" w:rsidRPr="00C75BEE" w:rsidRDefault="004C1A70" w:rsidP="00406E17">
      <w:pPr>
        <w:pStyle w:val="Bullet2"/>
        <w:ind w:left="363"/>
        <w:rPr>
          <w:rFonts w:eastAsia="MS PGothic"/>
          <w:szCs w:val="24"/>
        </w:rPr>
      </w:pPr>
      <w:r w:rsidRPr="00C75BEE">
        <w:rPr>
          <w:rFonts w:eastAsia="MS PGothic"/>
          <w:szCs w:val="24"/>
          <w:lang w:val="ja-JP"/>
        </w:rPr>
        <w:t>インターネット</w:t>
      </w:r>
      <w:r w:rsidRPr="00C75BEE">
        <w:rPr>
          <w:rFonts w:eastAsia="MS PGothic"/>
          <w:szCs w:val="24"/>
          <w:lang w:val="ja-JP"/>
        </w:rPr>
        <w:t xml:space="preserve"> </w:t>
      </w:r>
      <w:r w:rsidRPr="00C75BEE">
        <w:rPr>
          <w:rFonts w:eastAsia="MS PGothic"/>
          <w:szCs w:val="24"/>
          <w:lang w:val="ja-JP"/>
        </w:rPr>
        <w:t>ベースのサービス</w:t>
      </w:r>
    </w:p>
    <w:p w:rsidR="004C1A70" w:rsidRPr="00C75BEE" w:rsidRDefault="004C1A70">
      <w:pPr>
        <w:rPr>
          <w:rFonts w:eastAsia="MS PGothic"/>
          <w:szCs w:val="24"/>
        </w:rPr>
      </w:pPr>
      <w:r w:rsidRPr="00C75BEE">
        <w:rPr>
          <w:rFonts w:eastAsia="MS PGothic"/>
          <w:szCs w:val="24"/>
          <w:lang w:val="ja-JP"/>
        </w:rPr>
        <w:t>ただし、これらの製品に別途固有のライセンス条項が付属している場合には、当該ライセンス条項が適用されるものとします。本契約は、</w:t>
      </w:r>
      <w:r w:rsidRPr="00C75BEE">
        <w:rPr>
          <w:rFonts w:eastAsia="MS PGothic"/>
          <w:szCs w:val="24"/>
          <w:lang w:val="ja-JP"/>
        </w:rPr>
        <w:t xml:space="preserve">Microsoft Corporation </w:t>
      </w:r>
      <w:r w:rsidRPr="00C75BEE">
        <w:rPr>
          <w:rFonts w:eastAsia="MS PGothic"/>
          <w:szCs w:val="24"/>
          <w:lang w:val="ja-JP"/>
        </w:rPr>
        <w:t>およびその関連会社</w:t>
      </w:r>
      <w:r w:rsidRPr="00C75BEE">
        <w:rPr>
          <w:rFonts w:eastAsia="MS PGothic"/>
          <w:szCs w:val="24"/>
          <w:lang w:val="ja-JP"/>
        </w:rPr>
        <w:t xml:space="preserve"> (</w:t>
      </w:r>
      <w:r w:rsidRPr="00C75BEE">
        <w:rPr>
          <w:rFonts w:eastAsia="MS PGothic"/>
          <w:szCs w:val="24"/>
          <w:lang w:val="ja-JP"/>
        </w:rPr>
        <w:t>以下総称して「マイクロソフト」といいます</w:t>
      </w:r>
      <w:r w:rsidRPr="00C75BEE">
        <w:rPr>
          <w:rFonts w:eastAsia="MS PGothic"/>
          <w:szCs w:val="24"/>
          <w:lang w:val="ja-JP"/>
        </w:rPr>
        <w:t xml:space="preserve">) </w:t>
      </w:r>
      <w:r w:rsidRPr="00C75BEE">
        <w:rPr>
          <w:rFonts w:eastAsia="MS PGothic"/>
          <w:szCs w:val="24"/>
          <w:lang w:val="ja-JP"/>
        </w:rPr>
        <w:t>が許諾者に対し、本ソフトウェアの使用を許諾するものです。</w:t>
      </w:r>
    </w:p>
    <w:p w:rsidR="004C1A70" w:rsidRPr="00C75BEE" w:rsidRDefault="004C1A70">
      <w:pPr>
        <w:rPr>
          <w:rFonts w:eastAsia="MS PGothic"/>
          <w:b/>
          <w:szCs w:val="24"/>
        </w:rPr>
      </w:pPr>
      <w:r w:rsidRPr="00C75BEE">
        <w:rPr>
          <w:rFonts w:eastAsia="MS PGothic"/>
          <w:b/>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C1A70" w:rsidRPr="00C75BEE" w:rsidRDefault="004C1A70">
      <w:pPr>
        <w:rPr>
          <w:rFonts w:eastAsia="MS PGothic"/>
          <w:b/>
          <w:szCs w:val="24"/>
        </w:rPr>
      </w:pPr>
      <w:r w:rsidRPr="00C75BEE">
        <w:rPr>
          <w:rFonts w:eastAsia="MS PGothic"/>
          <w:b/>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4C1A70" w:rsidRPr="00C75BEE" w:rsidRDefault="004C1A70">
      <w:pPr>
        <w:pStyle w:val="Preamble"/>
        <w:rPr>
          <w:rFonts w:eastAsia="MS PGothic"/>
          <w:bCs w:val="0"/>
          <w:szCs w:val="24"/>
        </w:rPr>
      </w:pP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C75BEE" w:rsidTr="00ED0A33">
        <w:trPr>
          <w:trHeight w:hRule="exact" w:val="110"/>
        </w:trPr>
        <w:tc>
          <w:tcPr>
            <w:tcW w:w="1007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C1A70" w:rsidRPr="00C75BEE" w:rsidRDefault="004C1A70" w:rsidP="00DA7447">
            <w:pPr>
              <w:pStyle w:val="Heading1"/>
              <w:widowControl/>
              <w:numPr>
                <w:ilvl w:val="0"/>
                <w:numId w:val="0"/>
              </w:numPr>
              <w:rPr>
                <w:rFonts w:eastAsia="MS PGothic"/>
                <w:bCs w:val="0"/>
                <w:szCs w:val="24"/>
              </w:rPr>
            </w:pPr>
          </w:p>
        </w:tc>
      </w:tr>
    </w:tbl>
    <w:p w:rsidR="004C1A70" w:rsidRPr="00C75BEE" w:rsidRDefault="004C1A70">
      <w:pPr>
        <w:pStyle w:val="PreambleBorderAbove"/>
        <w:rPr>
          <w:rFonts w:eastAsia="MS PGothic"/>
          <w:bCs w:val="0"/>
          <w:szCs w:val="24"/>
        </w:rPr>
      </w:pPr>
      <w:r w:rsidRPr="00C75BEE">
        <w:rPr>
          <w:rFonts w:eastAsia="MS PGothic"/>
          <w:bCs w:val="0"/>
          <w:szCs w:val="24"/>
        </w:rPr>
        <w:t>***</w:t>
      </w:r>
    </w:p>
    <w:p w:rsidR="004C1A70" w:rsidRPr="00C75BEE" w:rsidRDefault="004C1A70">
      <w:pPr>
        <w:pStyle w:val="PreambleBorderAbove"/>
        <w:rPr>
          <w:rFonts w:eastAsia="MS PGothic"/>
          <w:bCs w:val="0"/>
          <w:szCs w:val="24"/>
        </w:rPr>
      </w:pPr>
      <w:r w:rsidRPr="00C75BEE">
        <w:rPr>
          <w:rFonts w:eastAsia="MS PGothic"/>
          <w:bCs w:val="0"/>
          <w:szCs w:val="24"/>
          <w:lang w:val="ja-JP"/>
        </w:rPr>
        <w:t>お客様が本ライセンス条項を遵守することを条件として、お客様には、取得した各ソフトウェア</w:t>
      </w:r>
      <w:r w:rsidRPr="00C75BEE">
        <w:rPr>
          <w:rFonts w:eastAsia="MS PGothic"/>
          <w:bCs w:val="0"/>
          <w:szCs w:val="24"/>
          <w:lang w:val="ja-JP"/>
        </w:rPr>
        <w:t xml:space="preserve"> </w:t>
      </w:r>
      <w:r w:rsidRPr="00C75BEE">
        <w:rPr>
          <w:rFonts w:eastAsia="MS PGothic"/>
          <w:bCs w:val="0"/>
          <w:szCs w:val="24"/>
          <w:lang w:val="ja-JP"/>
        </w:rPr>
        <w:t>ライセンスについて以下が許諾されます。</w:t>
      </w:r>
    </w:p>
    <w:p w:rsidR="004C1A70" w:rsidRPr="00C75BEE" w:rsidRDefault="004C1A70">
      <w:pPr>
        <w:pStyle w:val="Heading1"/>
        <w:numPr>
          <w:ilvl w:val="0"/>
          <w:numId w:val="0"/>
        </w:numPr>
        <w:ind w:left="360" w:hanging="360"/>
        <w:rPr>
          <w:rFonts w:eastAsia="MS PGothic"/>
          <w:bCs w:val="0"/>
          <w:szCs w:val="24"/>
        </w:rPr>
      </w:pPr>
      <w:r w:rsidRPr="00C75BEE">
        <w:rPr>
          <w:rFonts w:eastAsia="MS PGothic"/>
          <w:bCs w:val="0"/>
          <w:szCs w:val="24"/>
        </w:rPr>
        <w:t>1.</w:t>
      </w:r>
      <w:r w:rsidRPr="00C75BEE">
        <w:rPr>
          <w:rFonts w:eastAsia="MS PGothic"/>
          <w:bCs w:val="0"/>
          <w:szCs w:val="24"/>
        </w:rPr>
        <w:tab/>
      </w:r>
      <w:r w:rsidRPr="00C75BEE">
        <w:rPr>
          <w:rFonts w:eastAsia="MS PGothic"/>
          <w:bCs w:val="0"/>
          <w:szCs w:val="24"/>
          <w:lang w:val="ja-JP"/>
        </w:rPr>
        <w:t>総則</w:t>
      </w:r>
    </w:p>
    <w:p w:rsidR="004C1A70" w:rsidRPr="00C75BEE" w:rsidRDefault="004C1A70">
      <w:pPr>
        <w:pStyle w:val="Heading2"/>
        <w:rPr>
          <w:rFonts w:eastAsia="MS PGothic"/>
          <w:bCs w:val="0"/>
          <w:szCs w:val="24"/>
        </w:rPr>
      </w:pPr>
      <w:r w:rsidRPr="00C75BEE">
        <w:rPr>
          <w:rFonts w:eastAsia="MS PGothic"/>
          <w:bCs w:val="0"/>
          <w:szCs w:val="24"/>
          <w:lang w:val="ja-JP"/>
        </w:rPr>
        <w:t>ソフトウェア　　本ソフトウェアは次の製品で構成されます。</w:t>
      </w:r>
    </w:p>
    <w:p w:rsidR="004C1A70" w:rsidRPr="00C75BEE" w:rsidRDefault="004C1A70">
      <w:pPr>
        <w:pStyle w:val="Bullet3"/>
        <w:rPr>
          <w:rFonts w:eastAsia="MS PGothic"/>
          <w:szCs w:val="24"/>
        </w:rPr>
      </w:pPr>
      <w:r w:rsidRPr="00C75BEE">
        <w:rPr>
          <w:rFonts w:eastAsia="MS PGothic"/>
          <w:szCs w:val="24"/>
          <w:lang w:val="ja-JP"/>
        </w:rPr>
        <w:t>サーバー</w:t>
      </w:r>
      <w:r w:rsidRPr="00C75BEE">
        <w:rPr>
          <w:rFonts w:eastAsia="MS PGothic"/>
          <w:szCs w:val="24"/>
          <w:lang w:val="ja-JP"/>
        </w:rPr>
        <w:t xml:space="preserve"> </w:t>
      </w:r>
      <w:r w:rsidRPr="00C75BEE">
        <w:rPr>
          <w:rFonts w:eastAsia="MS PGothic"/>
          <w:szCs w:val="24"/>
          <w:lang w:val="ja-JP"/>
        </w:rPr>
        <w:t>ソフトウェア</w:t>
      </w:r>
    </w:p>
    <w:p w:rsidR="004C1A70" w:rsidRPr="00C75BEE" w:rsidRDefault="004C1A70">
      <w:pPr>
        <w:pStyle w:val="Heading2"/>
        <w:rPr>
          <w:rFonts w:eastAsia="MS PGothic"/>
          <w:bCs w:val="0"/>
          <w:szCs w:val="24"/>
        </w:rPr>
      </w:pPr>
      <w:r w:rsidRPr="00C75BEE">
        <w:rPr>
          <w:rFonts w:eastAsia="MS PGothic"/>
          <w:bCs w:val="0"/>
          <w:szCs w:val="24"/>
          <w:lang w:val="ja-JP"/>
        </w:rPr>
        <w:t>ライセンス</w:t>
      </w:r>
      <w:r w:rsidRPr="00C75BEE">
        <w:rPr>
          <w:rFonts w:eastAsia="MS PGothic"/>
          <w:bCs w:val="0"/>
          <w:szCs w:val="24"/>
        </w:rPr>
        <w:t xml:space="preserve"> </w:t>
      </w:r>
      <w:r w:rsidRPr="00C75BEE">
        <w:rPr>
          <w:rFonts w:eastAsia="MS PGothic"/>
          <w:bCs w:val="0"/>
          <w:szCs w:val="24"/>
          <w:lang w:val="ja-JP"/>
        </w:rPr>
        <w:t>モデル　　本ソフトウェアのライセンスは、以下に基づいて許諾されます。</w:t>
      </w:r>
    </w:p>
    <w:p w:rsidR="004C1A70" w:rsidRPr="00C75BEE" w:rsidRDefault="004C1A70">
      <w:pPr>
        <w:pStyle w:val="Bullet3"/>
        <w:rPr>
          <w:rFonts w:eastAsia="MS PGothic"/>
          <w:szCs w:val="24"/>
        </w:rPr>
      </w:pPr>
      <w:r w:rsidRPr="00C75BEE">
        <w:rPr>
          <w:rFonts w:eastAsia="MS PGothic"/>
          <w:szCs w:val="24"/>
          <w:lang w:val="ja-JP"/>
        </w:rPr>
        <w:t>お客様が実行するサーバー</w:t>
      </w:r>
      <w:r w:rsidRPr="00C75BEE">
        <w:rPr>
          <w:rFonts w:eastAsia="MS PGothic"/>
          <w:szCs w:val="24"/>
          <w:lang w:val="ja-JP"/>
        </w:rPr>
        <w:t xml:space="preserve"> </w:t>
      </w:r>
      <w:r w:rsidRPr="00C75BEE">
        <w:rPr>
          <w:rFonts w:eastAsia="MS PGothic"/>
          <w:szCs w:val="24"/>
          <w:lang w:val="ja-JP"/>
        </w:rPr>
        <w:t>ソフトウェアのインスタンス数</w:t>
      </w:r>
    </w:p>
    <w:p w:rsidR="004C1A70" w:rsidRPr="00C75BEE" w:rsidRDefault="004C1A70">
      <w:pPr>
        <w:pStyle w:val="Heading2"/>
        <w:rPr>
          <w:rFonts w:eastAsia="MS PGothic"/>
          <w:bCs w:val="0"/>
          <w:szCs w:val="24"/>
        </w:rPr>
      </w:pPr>
      <w:r w:rsidRPr="00C75BEE">
        <w:rPr>
          <w:rFonts w:eastAsia="MS PGothic"/>
          <w:bCs w:val="0"/>
          <w:szCs w:val="24"/>
          <w:lang w:val="ja-JP"/>
        </w:rPr>
        <w:t>ライセンスに関する用語</w:t>
      </w:r>
    </w:p>
    <w:p w:rsidR="004C1A70" w:rsidRPr="00C75BEE" w:rsidRDefault="004C1A70">
      <w:pPr>
        <w:pStyle w:val="Bullet3"/>
        <w:rPr>
          <w:rFonts w:eastAsia="MS PGothic"/>
          <w:szCs w:val="24"/>
        </w:rPr>
      </w:pPr>
      <w:r w:rsidRPr="00C75BEE">
        <w:rPr>
          <w:rFonts w:eastAsia="MS PGothic"/>
          <w:b/>
          <w:szCs w:val="24"/>
          <w:lang w:val="ja-JP"/>
        </w:rPr>
        <w:t xml:space="preserve">インスタンス　　</w:t>
      </w:r>
      <w:r w:rsidRPr="00C75BE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C1A70" w:rsidRPr="00C75BEE" w:rsidRDefault="004C1A70">
      <w:pPr>
        <w:pStyle w:val="Bullet3"/>
        <w:rPr>
          <w:rFonts w:eastAsia="MS PGothic"/>
          <w:szCs w:val="24"/>
        </w:rPr>
      </w:pPr>
      <w:r w:rsidRPr="00C75BEE">
        <w:rPr>
          <w:rFonts w:eastAsia="MS PGothic"/>
          <w:b/>
          <w:szCs w:val="24"/>
          <w:lang w:val="ja-JP"/>
        </w:rPr>
        <w:lastRenderedPageBreak/>
        <w:t xml:space="preserve">インスタンスの実行　　</w:t>
      </w:r>
      <w:r w:rsidRPr="00C75BEE">
        <w:rPr>
          <w:rFonts w:eastAsia="MS PGothic"/>
          <w:szCs w:val="24"/>
          <w:lang w:val="ja-JP"/>
        </w:rPr>
        <w:t>お客様は、ソフトウェアをメモリにロードし、その</w:t>
      </w:r>
      <w:r w:rsidRPr="00C75BEE">
        <w:rPr>
          <w:rFonts w:eastAsia="MS PGothic"/>
          <w:szCs w:val="24"/>
          <w:lang w:val="ja-JP"/>
        </w:rPr>
        <w:t xml:space="preserve"> 1 </w:t>
      </w:r>
      <w:r w:rsidRPr="00C75BE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C75BEE">
        <w:rPr>
          <w:rFonts w:eastAsia="MS PGothic"/>
          <w:szCs w:val="24"/>
          <w:lang w:val="ja-JP"/>
        </w:rPr>
        <w:t>(</w:t>
      </w:r>
      <w:r w:rsidRPr="00C75BEE">
        <w:rPr>
          <w:rFonts w:eastAsia="MS PGothic"/>
          <w:szCs w:val="24"/>
          <w:lang w:val="ja-JP"/>
        </w:rPr>
        <w:t>その指示の実行が継続されているか否かにかかわらず</w:t>
      </w:r>
      <w:r w:rsidRPr="00C75BEE">
        <w:rPr>
          <w:rFonts w:eastAsia="MS PGothic"/>
          <w:szCs w:val="24"/>
          <w:lang w:val="ja-JP"/>
        </w:rPr>
        <w:t xml:space="preserve">) </w:t>
      </w:r>
      <w:r w:rsidRPr="00C75BEE">
        <w:rPr>
          <w:rFonts w:eastAsia="MS PGothic"/>
          <w:szCs w:val="24"/>
          <w:lang w:val="ja-JP"/>
        </w:rPr>
        <w:t>それがメモリから削除される時点まで実行されているものと見なされます。</w:t>
      </w:r>
    </w:p>
    <w:p w:rsidR="004C1A70" w:rsidRPr="00C75BEE" w:rsidRDefault="004C1A70">
      <w:pPr>
        <w:pStyle w:val="Bullet3"/>
        <w:rPr>
          <w:rFonts w:eastAsia="MS PGothic"/>
          <w:szCs w:val="24"/>
        </w:rPr>
      </w:pPr>
      <w:r w:rsidRPr="00C75BEE">
        <w:rPr>
          <w:rFonts w:eastAsia="MS PGothic"/>
          <w:b/>
          <w:szCs w:val="24"/>
          <w:lang w:val="ja-JP"/>
        </w:rPr>
        <w:t>オペレーティング</w:t>
      </w:r>
      <w:r w:rsidRPr="00C75BEE">
        <w:rPr>
          <w:rFonts w:eastAsia="MS PGothic"/>
          <w:b/>
          <w:szCs w:val="24"/>
          <w:lang w:val="ja-JP"/>
        </w:rPr>
        <w:t xml:space="preserve"> </w:t>
      </w:r>
      <w:r w:rsidRPr="00C75BEE">
        <w:rPr>
          <w:rFonts w:eastAsia="MS PGothic"/>
          <w:b/>
          <w:szCs w:val="24"/>
          <w:lang w:val="ja-JP"/>
        </w:rPr>
        <w:t xml:space="preserve">システム環境　　</w:t>
      </w:r>
      <w:r w:rsidRPr="00C75BEE">
        <w:rPr>
          <w:rFonts w:eastAsia="MS PGothic"/>
          <w:szCs w:val="24"/>
          <w:lang w:val="ja-JP"/>
        </w:rPr>
        <w:t>「オペレーティング</w:t>
      </w:r>
      <w:r w:rsidRPr="00C75BEE">
        <w:rPr>
          <w:rFonts w:eastAsia="MS PGothic"/>
          <w:szCs w:val="24"/>
          <w:lang w:val="ja-JP"/>
        </w:rPr>
        <w:t xml:space="preserve"> </w:t>
      </w:r>
      <w:r w:rsidRPr="00C75BEE">
        <w:rPr>
          <w:rFonts w:eastAsia="MS PGothic"/>
          <w:szCs w:val="24"/>
          <w:lang w:val="ja-JP"/>
        </w:rPr>
        <w:t>システム環境」とは次のように定義されます。</w:t>
      </w:r>
    </w:p>
    <w:p w:rsidR="004C1A70" w:rsidRPr="00C75BEE" w:rsidRDefault="004C1A70">
      <w:pPr>
        <w:pStyle w:val="Bullet4"/>
        <w:rPr>
          <w:rFonts w:eastAsia="MS PGothic"/>
          <w:szCs w:val="24"/>
        </w:rPr>
      </w:pPr>
      <w:r w:rsidRPr="00C75BEE">
        <w:rPr>
          <w:rFonts w:eastAsia="MS PGothic"/>
          <w:szCs w:val="24"/>
          <w:lang w:val="ja-JP"/>
        </w:rPr>
        <w:t>独立したコンピューターの</w:t>
      </w:r>
      <w:r w:rsidRPr="00C75BEE">
        <w:rPr>
          <w:rFonts w:eastAsia="MS PGothic"/>
          <w:szCs w:val="24"/>
        </w:rPr>
        <w:t xml:space="preserve"> ID (</w:t>
      </w:r>
      <w:r w:rsidRPr="00C75BEE">
        <w:rPr>
          <w:rFonts w:eastAsia="MS PGothic"/>
          <w:szCs w:val="24"/>
          <w:lang w:val="ja-JP"/>
        </w:rPr>
        <w:t>主要コンピューター名もしくは類似の一意の識別子</w:t>
      </w:r>
      <w:r w:rsidRPr="00C75BEE">
        <w:rPr>
          <w:rFonts w:eastAsia="MS PGothic"/>
          <w:szCs w:val="24"/>
        </w:rPr>
        <w:t xml:space="preserve">) </w:t>
      </w:r>
      <w:r w:rsidRPr="00C75BEE">
        <w:rPr>
          <w:rFonts w:eastAsia="MS PGothic"/>
          <w:szCs w:val="24"/>
          <w:lang w:val="ja-JP"/>
        </w:rPr>
        <w:t>または独立した管理権を可能にする、オペレーティング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インスタンスの全体あるいは一部、または仮想</w:t>
      </w:r>
      <w:r w:rsidRPr="00C75BEE">
        <w:rPr>
          <w:rFonts w:eastAsia="MS PGothic"/>
          <w:szCs w:val="24"/>
        </w:rPr>
        <w:t xml:space="preserve"> (</w:t>
      </w:r>
      <w:r w:rsidRPr="00C75BEE">
        <w:rPr>
          <w:rFonts w:eastAsia="MS PGothic"/>
          <w:szCs w:val="24"/>
          <w:lang w:val="ja-JP"/>
        </w:rPr>
        <w:t>もしくはエミュレートされた</w:t>
      </w:r>
      <w:r w:rsidRPr="00C75BEE">
        <w:rPr>
          <w:rFonts w:eastAsia="MS PGothic"/>
          <w:szCs w:val="24"/>
        </w:rPr>
        <w:t xml:space="preserve">) </w:t>
      </w: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システムの全体あるいは一部</w:t>
      </w:r>
    </w:p>
    <w:p w:rsidR="004C1A70" w:rsidRPr="00C75BEE" w:rsidRDefault="004C1A70">
      <w:pPr>
        <w:pStyle w:val="Bullet4"/>
        <w:rPr>
          <w:rFonts w:eastAsia="MS PGothic"/>
          <w:szCs w:val="24"/>
        </w:rPr>
      </w:pPr>
      <w:r w:rsidRPr="00C75BEE">
        <w:rPr>
          <w:rFonts w:eastAsia="MS PGothic"/>
          <w:szCs w:val="24"/>
          <w:lang w:val="ja-JP"/>
        </w:rPr>
        <w:t>上に規定したオペレーティング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インスタンスまたはその一部の上で作動するよう構成されたアプリケーションがある場合は、そのインスタンス</w:t>
      </w:r>
    </w:p>
    <w:p w:rsidR="004C1A70" w:rsidRPr="00C75BEE" w:rsidRDefault="004C1A70">
      <w:pPr>
        <w:pStyle w:val="Body3"/>
        <w:rPr>
          <w:rFonts w:eastAsia="MS PGothic"/>
          <w:szCs w:val="24"/>
        </w:rPr>
      </w:pP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システム環境には、物理的なものと仮想的なものの</w:t>
      </w:r>
      <w:r w:rsidRPr="00C75BEE">
        <w:rPr>
          <w:rFonts w:eastAsia="MS PGothic"/>
          <w:szCs w:val="24"/>
        </w:rPr>
        <w:t xml:space="preserve"> 2 </w:t>
      </w:r>
      <w:r w:rsidRPr="00C75BEE">
        <w:rPr>
          <w:rFonts w:eastAsia="MS PGothic"/>
          <w:szCs w:val="24"/>
          <w:lang w:val="ja-JP"/>
        </w:rPr>
        <w:t>種類があります。物理オペレーティング</w:t>
      </w:r>
      <w:r w:rsidRPr="00C75BEE">
        <w:rPr>
          <w:rFonts w:eastAsia="MS PGothic"/>
          <w:szCs w:val="24"/>
          <w:lang w:val="ja-JP"/>
        </w:rPr>
        <w:t xml:space="preserve"> </w:t>
      </w:r>
      <w:r w:rsidRPr="00C75BEE">
        <w:rPr>
          <w:rFonts w:eastAsia="MS PGothic"/>
          <w:szCs w:val="24"/>
          <w:lang w:val="ja-JP"/>
        </w:rPr>
        <w:t>システム環境は、物理ハードウェア</w:t>
      </w:r>
      <w:r w:rsidRPr="00C75BEE">
        <w:rPr>
          <w:rFonts w:eastAsia="MS PGothic"/>
          <w:szCs w:val="24"/>
          <w:lang w:val="ja-JP"/>
        </w:rPr>
        <w:t xml:space="preserve"> </w:t>
      </w:r>
      <w:r w:rsidRPr="00C75BEE">
        <w:rPr>
          <w:rFonts w:eastAsia="MS PGothic"/>
          <w:szCs w:val="24"/>
          <w:lang w:val="ja-JP"/>
        </w:rPr>
        <w:t>システム上で直接作動するよう構成されています。ハードウェア仮想化ソフトウェア</w:t>
      </w:r>
      <w:r w:rsidRPr="00C75BEE">
        <w:rPr>
          <w:rFonts w:eastAsia="MS PGothic"/>
          <w:szCs w:val="24"/>
          <w:lang w:val="ja-JP"/>
        </w:rPr>
        <w:t xml:space="preserve"> (Microsoft Virtual Server </w:t>
      </w:r>
      <w:r w:rsidRPr="00C75BEE">
        <w:rPr>
          <w:rFonts w:eastAsia="MS PGothic"/>
          <w:szCs w:val="24"/>
          <w:lang w:val="ja-JP"/>
        </w:rPr>
        <w:t>または類似のテクノロジなど</w:t>
      </w:r>
      <w:r w:rsidRPr="00C75BEE">
        <w:rPr>
          <w:rFonts w:eastAsia="MS PGothic"/>
          <w:szCs w:val="24"/>
          <w:lang w:val="ja-JP"/>
        </w:rPr>
        <w:t xml:space="preserve">) </w:t>
      </w:r>
      <w:r w:rsidRPr="00C75BEE">
        <w:rPr>
          <w:rFonts w:eastAsia="MS PGothic"/>
          <w:szCs w:val="24"/>
          <w:lang w:val="ja-JP"/>
        </w:rPr>
        <w:t>を実行するため、またはハードウェア仮想化サービス</w:t>
      </w:r>
      <w:r w:rsidRPr="00C75BEE">
        <w:rPr>
          <w:rFonts w:eastAsia="MS PGothic"/>
          <w:szCs w:val="24"/>
          <w:lang w:val="ja-JP"/>
        </w:rPr>
        <w:t xml:space="preserve"> (Microsoft </w:t>
      </w:r>
      <w:r w:rsidRPr="00C75BEE">
        <w:rPr>
          <w:rFonts w:eastAsia="MS PGothic"/>
          <w:szCs w:val="24"/>
          <w:lang w:val="ja-JP"/>
        </w:rPr>
        <w:t>仮想化テクノロジまたは類似のテクノロジなど</w:t>
      </w:r>
      <w:r w:rsidRPr="00C75BEE">
        <w:rPr>
          <w:rFonts w:eastAsia="MS PGothic"/>
          <w:szCs w:val="24"/>
          <w:lang w:val="ja-JP"/>
        </w:rPr>
        <w:t xml:space="preserve">) </w:t>
      </w:r>
      <w:r w:rsidRPr="00C75BEE">
        <w:rPr>
          <w:rFonts w:eastAsia="MS PGothic"/>
          <w:szCs w:val="24"/>
          <w:lang w:val="ja-JP"/>
        </w:rPr>
        <w:t>を提供するために使用されるオペレーティング</w:t>
      </w:r>
      <w:r w:rsidRPr="00C75BEE">
        <w:rPr>
          <w:rFonts w:eastAsia="MS PGothic"/>
          <w:szCs w:val="24"/>
          <w:lang w:val="ja-JP"/>
        </w:rPr>
        <w:t xml:space="preserve"> </w:t>
      </w:r>
      <w:r w:rsidRPr="00C75BEE">
        <w:rPr>
          <w:rFonts w:eastAsia="MS PGothic"/>
          <w:szCs w:val="24"/>
          <w:lang w:val="ja-JP"/>
        </w:rPr>
        <w:t>システム</w:t>
      </w:r>
      <w:r w:rsidRPr="00C75BEE">
        <w:rPr>
          <w:rFonts w:eastAsia="MS PGothic"/>
          <w:szCs w:val="24"/>
          <w:lang w:val="ja-JP"/>
        </w:rPr>
        <w:t xml:space="preserve"> </w:t>
      </w:r>
      <w:r w:rsidRPr="00C75BEE">
        <w:rPr>
          <w:rFonts w:eastAsia="MS PGothic"/>
          <w:szCs w:val="24"/>
          <w:lang w:val="ja-JP"/>
        </w:rPr>
        <w:t>インスタンスは、物理オペレーティング</w:t>
      </w:r>
      <w:r w:rsidRPr="00C75BEE">
        <w:rPr>
          <w:rFonts w:eastAsia="MS PGothic"/>
          <w:szCs w:val="24"/>
          <w:lang w:val="ja-JP"/>
        </w:rPr>
        <w:t xml:space="preserve"> </w:t>
      </w:r>
      <w:r w:rsidRPr="00C75BEE">
        <w:rPr>
          <w:rFonts w:eastAsia="MS PGothic"/>
          <w:szCs w:val="24"/>
          <w:lang w:val="ja-JP"/>
        </w:rPr>
        <w:t>システム環境の一部です。仮想オペレーティング</w:t>
      </w:r>
      <w:r w:rsidRPr="00C75BEE">
        <w:rPr>
          <w:rFonts w:eastAsia="MS PGothic"/>
          <w:szCs w:val="24"/>
          <w:lang w:val="ja-JP"/>
        </w:rPr>
        <w:t xml:space="preserve"> </w:t>
      </w:r>
      <w:r w:rsidRPr="00C75BEE">
        <w:rPr>
          <w:rFonts w:eastAsia="MS PGothic"/>
          <w:szCs w:val="24"/>
          <w:lang w:val="ja-JP"/>
        </w:rPr>
        <w:t>システム環境は仮想</w:t>
      </w:r>
      <w:r w:rsidRPr="00C75BEE">
        <w:rPr>
          <w:rFonts w:eastAsia="MS PGothic"/>
          <w:szCs w:val="24"/>
          <w:lang w:val="ja-JP"/>
        </w:rPr>
        <w:t xml:space="preserve"> (</w:t>
      </w:r>
      <w:r w:rsidRPr="00C75BEE">
        <w:rPr>
          <w:rFonts w:eastAsia="MS PGothic"/>
          <w:szCs w:val="24"/>
          <w:lang w:val="ja-JP"/>
        </w:rPr>
        <w:t>またはエミュレートされた</w:t>
      </w:r>
      <w:r w:rsidRPr="00C75BEE">
        <w:rPr>
          <w:rFonts w:eastAsia="MS PGothic"/>
          <w:szCs w:val="24"/>
          <w:lang w:val="ja-JP"/>
        </w:rPr>
        <w:t xml:space="preserve">) </w:t>
      </w:r>
      <w:r w:rsidRPr="00C75BEE">
        <w:rPr>
          <w:rFonts w:eastAsia="MS PGothic"/>
          <w:szCs w:val="24"/>
          <w:lang w:val="ja-JP"/>
        </w:rPr>
        <w:t>ハードウェア</w:t>
      </w:r>
      <w:r w:rsidRPr="00C75BEE">
        <w:rPr>
          <w:rFonts w:eastAsia="MS PGothic"/>
          <w:szCs w:val="24"/>
          <w:lang w:val="ja-JP"/>
        </w:rPr>
        <w:t xml:space="preserve"> </w:t>
      </w:r>
      <w:r w:rsidRPr="00C75BEE">
        <w:rPr>
          <w:rFonts w:eastAsia="MS PGothic"/>
          <w:szCs w:val="24"/>
          <w:lang w:val="ja-JP"/>
        </w:rPr>
        <w:t>システムを実行するために構成されます。物理ハードウェア</w:t>
      </w:r>
      <w:r w:rsidRPr="00C75BEE">
        <w:rPr>
          <w:rFonts w:eastAsia="MS PGothic"/>
          <w:szCs w:val="24"/>
          <w:lang w:val="ja-JP"/>
        </w:rPr>
        <w:t xml:space="preserve"> </w:t>
      </w:r>
      <w:r w:rsidRPr="00C75BEE">
        <w:rPr>
          <w:rFonts w:eastAsia="MS PGothic"/>
          <w:szCs w:val="24"/>
          <w:lang w:val="ja-JP"/>
        </w:rPr>
        <w:t>システムでは、これには以下のうちいずれかあるいは双方が含まれることがあります。</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つの物理オペレーティング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つまたは複数の仮想オペレーティング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3"/>
        <w:rPr>
          <w:rFonts w:eastAsia="MS PGothic"/>
          <w:szCs w:val="24"/>
        </w:rPr>
      </w:pPr>
      <w:r w:rsidRPr="00C75BEE">
        <w:rPr>
          <w:rFonts w:eastAsia="MS PGothic"/>
          <w:b/>
          <w:szCs w:val="24"/>
          <w:lang w:val="ja-JP"/>
        </w:rPr>
        <w:t xml:space="preserve">サーバー　　</w:t>
      </w:r>
      <w:r w:rsidRPr="00C75BEE">
        <w:rPr>
          <w:rFonts w:eastAsia="MS PGothic"/>
          <w:szCs w:val="24"/>
          <w:lang w:val="ja-JP"/>
        </w:rPr>
        <w:t>サーバーとは、本サーバー</w:t>
      </w:r>
      <w:r w:rsidRPr="00C75BEE">
        <w:rPr>
          <w:rFonts w:eastAsia="MS PGothic"/>
          <w:szCs w:val="24"/>
          <w:lang w:val="ja-JP"/>
        </w:rPr>
        <w:t xml:space="preserve"> </w:t>
      </w:r>
      <w:r w:rsidRPr="00C75BEE">
        <w:rPr>
          <w:rFonts w:eastAsia="MS PGothic"/>
          <w:szCs w:val="24"/>
          <w:lang w:val="ja-JP"/>
        </w:rPr>
        <w:t>ソフトウェアを実行することができる物理ハードウェア</w:t>
      </w:r>
      <w:r w:rsidRPr="00C75BEE">
        <w:rPr>
          <w:rFonts w:eastAsia="MS PGothic"/>
          <w:szCs w:val="24"/>
          <w:lang w:val="ja-JP"/>
        </w:rPr>
        <w:t xml:space="preserve"> </w:t>
      </w:r>
      <w:r w:rsidRPr="00C75BEE">
        <w:rPr>
          <w:rFonts w:eastAsia="MS PGothic"/>
          <w:szCs w:val="24"/>
          <w:lang w:val="ja-JP"/>
        </w:rPr>
        <w:t>システムをいいます。ハードウェアのパーティションまたはブレードは、別個の物理ハードウェア</w:t>
      </w:r>
      <w:r w:rsidRPr="00C75BEE">
        <w:rPr>
          <w:rFonts w:eastAsia="MS PGothic"/>
          <w:szCs w:val="24"/>
          <w:lang w:val="ja-JP"/>
        </w:rPr>
        <w:t xml:space="preserve"> </w:t>
      </w:r>
      <w:r w:rsidRPr="00C75BEE">
        <w:rPr>
          <w:rFonts w:eastAsia="MS PGothic"/>
          <w:szCs w:val="24"/>
          <w:lang w:val="ja-JP"/>
        </w:rPr>
        <w:t>システムと見なされます。</w:t>
      </w:r>
    </w:p>
    <w:p w:rsidR="004C1A70" w:rsidRPr="00C75BEE" w:rsidRDefault="004C1A70">
      <w:pPr>
        <w:pStyle w:val="Bullet3"/>
        <w:rPr>
          <w:rFonts w:eastAsia="MS PGothic"/>
          <w:szCs w:val="24"/>
        </w:rPr>
      </w:pPr>
      <w:r w:rsidRPr="00C75BEE">
        <w:rPr>
          <w:rFonts w:eastAsia="MS PGothic"/>
          <w:b/>
          <w:szCs w:val="24"/>
          <w:lang w:val="ja-JP"/>
        </w:rPr>
        <w:t xml:space="preserve">統合ソリューション　　</w:t>
      </w:r>
      <w:r w:rsidRPr="00C75BEE">
        <w:rPr>
          <w:rFonts w:eastAsia="MS PGothic"/>
          <w:szCs w:val="24"/>
          <w:lang w:val="ja-JP"/>
        </w:rPr>
        <w:t>統合ソリューションとは、統合ソフトウェア</w:t>
      </w:r>
      <w:r w:rsidRPr="00C75BEE">
        <w:rPr>
          <w:rFonts w:eastAsia="MS PGothic"/>
          <w:szCs w:val="24"/>
        </w:rPr>
        <w:t xml:space="preserve"> </w:t>
      </w:r>
      <w:r w:rsidRPr="00C75BEE">
        <w:rPr>
          <w:rFonts w:eastAsia="MS PGothic"/>
          <w:szCs w:val="24"/>
          <w:lang w:val="ja-JP"/>
        </w:rPr>
        <w:t>ターンキー</w:t>
      </w:r>
      <w:r w:rsidRPr="00C75BEE">
        <w:rPr>
          <w:rFonts w:eastAsia="MS PGothic"/>
          <w:szCs w:val="24"/>
        </w:rPr>
        <w:t xml:space="preserve"> </w:t>
      </w:r>
      <w:r w:rsidRPr="00C75BEE">
        <w:rPr>
          <w:rFonts w:eastAsia="MS PGothic"/>
          <w:szCs w:val="24"/>
          <w:lang w:val="ja-JP"/>
        </w:rPr>
        <w:t>アプリケーションまたはアプリケーション群をいいます。</w:t>
      </w:r>
    </w:p>
    <w:p w:rsidR="004C1A70" w:rsidRPr="00C75BEE" w:rsidRDefault="004C1A70">
      <w:pPr>
        <w:pStyle w:val="Bullet3"/>
        <w:rPr>
          <w:rFonts w:eastAsia="MS PGothic"/>
          <w:szCs w:val="24"/>
        </w:rPr>
      </w:pPr>
      <w:r w:rsidRPr="00C75BEE">
        <w:rPr>
          <w:rFonts w:eastAsia="MS PGothic"/>
          <w:b/>
          <w:szCs w:val="24"/>
          <w:lang w:val="ja-JP"/>
        </w:rPr>
        <w:t xml:space="preserve">ライセンスの割り当て　　</w:t>
      </w:r>
      <w:r w:rsidRPr="00C75BEE">
        <w:rPr>
          <w:rFonts w:eastAsia="MS PGothic"/>
          <w:szCs w:val="24"/>
          <w:lang w:val="ja-JP"/>
        </w:rPr>
        <w:t>「ライセンスを割り当てる」とは、単に</w:t>
      </w:r>
      <w:r w:rsidRPr="00C75BEE">
        <w:rPr>
          <w:rFonts w:eastAsia="MS PGothic"/>
          <w:szCs w:val="24"/>
        </w:rPr>
        <w:t xml:space="preserve"> 1 </w:t>
      </w:r>
      <w:r w:rsidRPr="00C75BEE">
        <w:rPr>
          <w:rFonts w:eastAsia="MS PGothic"/>
          <w:szCs w:val="24"/>
          <w:lang w:val="ja-JP"/>
        </w:rPr>
        <w:t>台のデバイスまたは</w:t>
      </w:r>
      <w:r w:rsidRPr="00C75BEE">
        <w:rPr>
          <w:rFonts w:eastAsia="MS PGothic"/>
          <w:szCs w:val="24"/>
        </w:rPr>
        <w:t xml:space="preserve"> 1 </w:t>
      </w:r>
      <w:r w:rsidRPr="00C75BEE">
        <w:rPr>
          <w:rFonts w:eastAsia="MS PGothic"/>
          <w:szCs w:val="24"/>
          <w:lang w:val="ja-JP"/>
        </w:rPr>
        <w:t>人のユーザーに対してそのライセンスを指定することをいいます。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使用権</w:t>
      </w:r>
    </w:p>
    <w:p w:rsidR="004C1A70" w:rsidRPr="00C75BEE" w:rsidRDefault="004C1A70">
      <w:pPr>
        <w:pStyle w:val="Heading2"/>
        <w:rPr>
          <w:rFonts w:eastAsia="MS PGothic"/>
          <w:bCs w:val="0"/>
          <w:szCs w:val="24"/>
        </w:rPr>
      </w:pPr>
      <w:r w:rsidRPr="00C75BEE">
        <w:rPr>
          <w:rFonts w:eastAsia="MS PGothic"/>
          <w:bCs w:val="0"/>
          <w:szCs w:val="24"/>
          <w:lang w:val="ja-JP"/>
        </w:rPr>
        <w:t>サーバーへのライセンスの割り当て</w:t>
      </w:r>
    </w:p>
    <w:p w:rsidR="004C1A70" w:rsidRPr="00C75BEE" w:rsidRDefault="004C1A70">
      <w:pPr>
        <w:pStyle w:val="Heading3"/>
        <w:rPr>
          <w:rFonts w:eastAsia="MS PGothic"/>
          <w:szCs w:val="24"/>
        </w:rPr>
      </w:pPr>
      <w:r w:rsidRPr="00C75BEE">
        <w:rPr>
          <w:rFonts w:eastAsia="MS PGothic"/>
          <w:szCs w:val="24"/>
          <w:lang w:val="ja-JP"/>
        </w:rPr>
        <w:t>お客様は、</w:t>
      </w:r>
      <w:r w:rsidRPr="00C75BEE">
        <w:rPr>
          <w:rFonts w:eastAsia="MS PGothic"/>
          <w:szCs w:val="24"/>
        </w:rPr>
        <w:t xml:space="preserve">1 </w:t>
      </w:r>
      <w:r w:rsidRPr="00C75BEE">
        <w:rPr>
          <w:rFonts w:eastAsia="MS PGothic"/>
          <w:szCs w:val="24"/>
          <w:lang w:val="ja-JP"/>
        </w:rPr>
        <w:t>つのソフトウェア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ソフトウェアのインスタンスを実行する前に、そのライセンスを、お客様のサーバーのうちの</w:t>
      </w:r>
      <w:r w:rsidRPr="00C75BEE">
        <w:rPr>
          <w:rFonts w:eastAsia="MS PGothic"/>
          <w:szCs w:val="24"/>
        </w:rPr>
        <w:t xml:space="preserve"> 1 </w:t>
      </w:r>
      <w:r w:rsidRPr="00C75BE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75BEE">
        <w:rPr>
          <w:rFonts w:eastAsia="MS PGothic"/>
          <w:szCs w:val="24"/>
          <w:lang w:val="ja-JP"/>
        </w:rPr>
        <w:t xml:space="preserve"> </w:t>
      </w:r>
      <w:r w:rsidRPr="00C75BEE">
        <w:rPr>
          <w:rFonts w:eastAsia="MS PGothic"/>
          <w:szCs w:val="24"/>
          <w:lang w:val="ja-JP"/>
        </w:rPr>
        <w:t>ライセンスを割り当てることはできますが、同じライセンスを</w:t>
      </w:r>
      <w:r w:rsidRPr="00C75BEE">
        <w:rPr>
          <w:rFonts w:eastAsia="MS PGothic"/>
          <w:szCs w:val="24"/>
          <w:lang w:val="ja-JP"/>
        </w:rPr>
        <w:t xml:space="preserve"> 1 </w:t>
      </w:r>
      <w:r w:rsidRPr="00C75BEE">
        <w:rPr>
          <w:rFonts w:eastAsia="MS PGothic"/>
          <w:szCs w:val="24"/>
          <w:lang w:val="ja-JP"/>
        </w:rPr>
        <w:t>台を超えるサーバーに割り当てることはできません。</w:t>
      </w:r>
    </w:p>
    <w:p w:rsidR="004C1A70" w:rsidRPr="00C75BEE" w:rsidRDefault="004C1A70">
      <w:pPr>
        <w:pStyle w:val="Heading3"/>
        <w:rPr>
          <w:rFonts w:eastAsia="MS PGothic"/>
          <w:szCs w:val="24"/>
        </w:rPr>
      </w:pPr>
      <w:r w:rsidRPr="00C75BEE">
        <w:rPr>
          <w:rFonts w:eastAsia="MS PGothic"/>
          <w:szCs w:val="24"/>
          <w:lang w:val="ja-JP"/>
        </w:rPr>
        <w:t>ソフトウェア</w:t>
      </w:r>
      <w:r w:rsidRPr="00C75BEE">
        <w:rPr>
          <w:rFonts w:eastAsia="MS PGothic"/>
          <w:szCs w:val="24"/>
        </w:rPr>
        <w:t xml:space="preserve"> </w:t>
      </w:r>
      <w:r w:rsidRPr="00C75BEE">
        <w:rPr>
          <w:rFonts w:eastAsia="MS PGothic"/>
          <w:szCs w:val="24"/>
          <w:lang w:val="ja-JP"/>
        </w:rPr>
        <w:t>ライセンスの再割り当てはできますが、最後に割り当てた日から</w:t>
      </w:r>
      <w:r w:rsidRPr="00C75BEE">
        <w:rPr>
          <w:rFonts w:eastAsia="MS PGothic"/>
          <w:szCs w:val="24"/>
        </w:rPr>
        <w:t xml:space="preserve"> 90 </w:t>
      </w:r>
      <w:r w:rsidRPr="00C75BE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75BEE">
        <w:rPr>
          <w:rFonts w:eastAsia="MS PGothic"/>
          <w:szCs w:val="24"/>
          <w:lang w:val="ja-JP"/>
        </w:rPr>
        <w:t xml:space="preserve"> </w:t>
      </w:r>
      <w:r w:rsidRPr="00C75BE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C1A70" w:rsidRPr="00C75BEE" w:rsidRDefault="004C1A70">
      <w:pPr>
        <w:pStyle w:val="Heading2"/>
        <w:rPr>
          <w:rFonts w:eastAsia="MS PGothic"/>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ソフトウェアのインスタンスの実行　　</w:t>
      </w:r>
      <w:r w:rsidRPr="00C75BEE">
        <w:rPr>
          <w:rFonts w:eastAsia="MS PGothic"/>
          <w:b w:val="0"/>
          <w:bCs w:val="0"/>
          <w:szCs w:val="24"/>
          <w:lang w:val="ja-JP"/>
        </w:rPr>
        <w:t>お客様は、ライセンスを取得したサーバー上の</w:t>
      </w:r>
      <w:r w:rsidRPr="00C75BEE">
        <w:rPr>
          <w:rFonts w:eastAsia="MS PGothic"/>
          <w:b w:val="0"/>
          <w:bCs w:val="0"/>
          <w:szCs w:val="24"/>
        </w:rPr>
        <w:t xml:space="preserve"> 1 </w:t>
      </w:r>
      <w:r w:rsidRPr="00C75BEE">
        <w:rPr>
          <w:rFonts w:eastAsia="MS PGothic"/>
          <w:b w:val="0"/>
          <w:bCs w:val="0"/>
          <w:szCs w:val="24"/>
          <w:lang w:val="ja-JP"/>
        </w:rPr>
        <w:t>つの物理または仮想オペレーティング</w:t>
      </w:r>
      <w:r w:rsidRPr="00C75BEE">
        <w:rPr>
          <w:rFonts w:eastAsia="MS PGothic"/>
          <w:b w:val="0"/>
          <w:bCs w:val="0"/>
          <w:szCs w:val="24"/>
        </w:rPr>
        <w:t xml:space="preserve"> </w:t>
      </w:r>
      <w:r w:rsidRPr="00C75BEE">
        <w:rPr>
          <w:rFonts w:eastAsia="MS PGothic"/>
          <w:b w:val="0"/>
          <w:bCs w:val="0"/>
          <w:szCs w:val="24"/>
          <w:lang w:val="ja-JP"/>
        </w:rPr>
        <w:t>システム環境で、一度に</w:t>
      </w:r>
      <w:r w:rsidRPr="00C75BEE">
        <w:rPr>
          <w:rFonts w:eastAsia="MS PGothic"/>
          <w:b w:val="0"/>
          <w:bCs w:val="0"/>
          <w:szCs w:val="24"/>
        </w:rPr>
        <w:t xml:space="preserve"> 1 </w:t>
      </w:r>
      <w:r w:rsidRPr="00C75BEE">
        <w:rPr>
          <w:rFonts w:eastAsia="MS PGothic"/>
          <w:b w:val="0"/>
          <w:bCs w:val="0"/>
          <w:szCs w:val="24"/>
          <w:lang w:val="ja-JP"/>
        </w:rPr>
        <w:t>つの本サーバー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ソフトウェアのインスタンスを実行することができます。各ソフトウェア</w:t>
      </w:r>
      <w:r w:rsidRPr="00C75BEE">
        <w:rPr>
          <w:rFonts w:eastAsia="MS PGothic"/>
          <w:b w:val="0"/>
          <w:bCs w:val="0"/>
          <w:szCs w:val="24"/>
          <w:lang w:val="ja-JP"/>
        </w:rPr>
        <w:t xml:space="preserve"> </w:t>
      </w:r>
      <w:r w:rsidRPr="00C75BEE">
        <w:rPr>
          <w:rFonts w:eastAsia="MS PGothic"/>
          <w:b w:val="0"/>
          <w:bCs w:val="0"/>
          <w:szCs w:val="24"/>
          <w:lang w:val="ja-JP"/>
        </w:rPr>
        <w:t>ライセンスにつき、お客様は、ライセンスを取得したサーバー上の最大</w:t>
      </w:r>
      <w:r w:rsidRPr="00C75BEE">
        <w:rPr>
          <w:rFonts w:eastAsia="MS PGothic"/>
          <w:b w:val="0"/>
          <w:bCs w:val="0"/>
          <w:szCs w:val="24"/>
          <w:lang w:val="ja-JP"/>
        </w:rPr>
        <w:t xml:space="preserve"> 16 </w:t>
      </w:r>
      <w:r w:rsidRPr="00C75BEE">
        <w:rPr>
          <w:rFonts w:eastAsia="MS PGothic"/>
          <w:b w:val="0"/>
          <w:bCs w:val="0"/>
          <w:szCs w:val="24"/>
          <w:lang w:val="ja-JP"/>
        </w:rPr>
        <w:t>の物理コアで本サーバー</w:t>
      </w:r>
      <w:r w:rsidRPr="00C75BEE">
        <w:rPr>
          <w:rFonts w:eastAsia="MS PGothic"/>
          <w:b w:val="0"/>
          <w:bCs w:val="0"/>
          <w:szCs w:val="24"/>
          <w:lang w:val="ja-JP"/>
        </w:rPr>
        <w:t xml:space="preserve"> </w:t>
      </w:r>
      <w:r w:rsidRPr="00C75BEE">
        <w:rPr>
          <w:rFonts w:eastAsia="MS PGothic"/>
          <w:b w:val="0"/>
          <w:bCs w:val="0"/>
          <w:szCs w:val="24"/>
          <w:lang w:val="ja-JP"/>
        </w:rPr>
        <w:t>ソフトウェアを使用することができます。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お客様のサーバーまたはストレージ</w:t>
      </w:r>
      <w:r w:rsidRPr="00C75BEE">
        <w:rPr>
          <w:rFonts w:eastAsia="MS PGothic"/>
          <w:bCs w:val="0"/>
          <w:szCs w:val="24"/>
        </w:rPr>
        <w:t xml:space="preserve"> </w:t>
      </w:r>
      <w:r w:rsidRPr="00C75BEE">
        <w:rPr>
          <w:rFonts w:eastAsia="MS PGothic"/>
          <w:bCs w:val="0"/>
          <w:szCs w:val="24"/>
          <w:lang w:val="ja-JP"/>
        </w:rPr>
        <w:t xml:space="preserve">メディア上でのインスタンスの作成と格納　　</w:t>
      </w:r>
      <w:r w:rsidRPr="00C75BEE">
        <w:rPr>
          <w:rFonts w:eastAsia="MS PGothic"/>
          <w:b w:val="0"/>
          <w:bCs w:val="0"/>
          <w:szCs w:val="24"/>
          <w:lang w:val="ja-JP"/>
        </w:rPr>
        <w:t>お客様は、取得する各ソフトウェア</w:t>
      </w:r>
      <w:r w:rsidRPr="00C75BEE">
        <w:rPr>
          <w:rFonts w:eastAsia="MS PGothic"/>
          <w:b w:val="0"/>
          <w:bCs w:val="0"/>
          <w:szCs w:val="24"/>
        </w:rPr>
        <w:t xml:space="preserve"> </w:t>
      </w:r>
      <w:r w:rsidRPr="00C75BEE">
        <w:rPr>
          <w:rFonts w:eastAsia="MS PGothic"/>
          <w:b w:val="0"/>
          <w:bCs w:val="0"/>
          <w:szCs w:val="24"/>
          <w:lang w:val="ja-JP"/>
        </w:rPr>
        <w:t>ライセンスにつき、以下の追加の権利を有します。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ソフトウェアの任意の数のインスタンスを作成することができます。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ソフトウェアのインスタンスを任意のサーバーまたはストレージ</w:t>
      </w:r>
      <w:r w:rsidRPr="00C75BEE">
        <w:rPr>
          <w:rFonts w:eastAsia="MS PGothic"/>
          <w:szCs w:val="24"/>
        </w:rPr>
        <w:t xml:space="preserve"> </w:t>
      </w:r>
      <w:r w:rsidRPr="00C75BEE">
        <w:rPr>
          <w:rFonts w:eastAsia="MS PGothic"/>
          <w:szCs w:val="24"/>
          <w:lang w:val="ja-JP"/>
        </w:rPr>
        <w:t>メディアに格納することができます。</w:t>
      </w:r>
    </w:p>
    <w:p w:rsidR="004C1A70" w:rsidRPr="00C75BEE" w:rsidRDefault="004C1A70">
      <w:pPr>
        <w:pStyle w:val="Bullet3"/>
        <w:rPr>
          <w:rFonts w:eastAsia="MS PGothic"/>
          <w:szCs w:val="24"/>
        </w:rPr>
      </w:pPr>
      <w:r w:rsidRPr="00C75BEE">
        <w:rPr>
          <w:rFonts w:eastAsia="MS PGothic"/>
          <w:szCs w:val="24"/>
          <w:lang w:val="ja-JP"/>
        </w:rPr>
        <w:t>お客様は、前述のいずれかのソフトウェア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ソフトウェアのインスタンスを実行する権利を行使するためにのみ</w:t>
      </w:r>
      <w:r w:rsidRPr="00C75BEE">
        <w:rPr>
          <w:rFonts w:eastAsia="MS PGothic"/>
          <w:szCs w:val="24"/>
        </w:rPr>
        <w:t xml:space="preserve"> (</w:t>
      </w:r>
      <w:r w:rsidRPr="00C75BEE">
        <w:rPr>
          <w:rFonts w:eastAsia="MS PGothic"/>
          <w:szCs w:val="24"/>
          <w:lang w:val="ja-JP"/>
        </w:rPr>
        <w:t>たとえば、お客様は第三者にインスタンスを頒布することはできません</w:t>
      </w:r>
      <w:r w:rsidRPr="00C75BEE">
        <w:rPr>
          <w:rFonts w:eastAsia="MS PGothic"/>
          <w:szCs w:val="24"/>
        </w:rPr>
        <w:t>)</w:t>
      </w:r>
      <w:r w:rsidRPr="00C75BEE">
        <w:rPr>
          <w:rFonts w:eastAsia="MS PGothic"/>
          <w:szCs w:val="24"/>
          <w:lang w:val="ja-JP"/>
        </w:rPr>
        <w:t>、本サーバー</w:t>
      </w:r>
      <w:r w:rsidRPr="00C75BEE">
        <w:rPr>
          <w:rFonts w:eastAsia="MS PGothic"/>
          <w:szCs w:val="24"/>
        </w:rPr>
        <w:t xml:space="preserve"> </w:t>
      </w:r>
      <w:r w:rsidRPr="00C75BEE">
        <w:rPr>
          <w:rFonts w:eastAsia="MS PGothic"/>
          <w:szCs w:val="24"/>
          <w:lang w:val="ja-JP"/>
        </w:rPr>
        <w:t>ソフトウェアのインスタンスを作成および格納することができます。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付属の</w:t>
      </w:r>
      <w:r w:rsidRPr="00C75BEE">
        <w:rPr>
          <w:rFonts w:eastAsia="MS PGothic"/>
          <w:bCs w:val="0"/>
          <w:szCs w:val="24"/>
        </w:rPr>
        <w:t xml:space="preserve"> Microsoft </w:t>
      </w:r>
      <w:r w:rsidRPr="00C75BEE">
        <w:rPr>
          <w:rFonts w:eastAsia="MS PGothic"/>
          <w:bCs w:val="0"/>
          <w:szCs w:val="24"/>
          <w:lang w:val="ja-JP"/>
        </w:rPr>
        <w:t xml:space="preserve">プログラム　　</w:t>
      </w:r>
      <w:r w:rsidRPr="00C75BEE">
        <w:rPr>
          <w:rFonts w:eastAsia="MS PGothic"/>
          <w:b w:val="0"/>
          <w:bCs w:val="0"/>
          <w:szCs w:val="24"/>
          <w:lang w:val="ja-JP"/>
        </w:rPr>
        <w:t>本ソフトウェアには、他の</w:t>
      </w:r>
      <w:r w:rsidRPr="00C75BEE">
        <w:rPr>
          <w:rFonts w:eastAsia="MS PGothic"/>
          <w:b w:val="0"/>
          <w:bCs w:val="0"/>
          <w:szCs w:val="24"/>
        </w:rPr>
        <w:t xml:space="preserve"> Microsoft </w:t>
      </w:r>
      <w:r w:rsidRPr="00C75BEE">
        <w:rPr>
          <w:rFonts w:eastAsia="MS PGothic"/>
          <w:b w:val="0"/>
          <w:bCs w:val="0"/>
          <w:szCs w:val="24"/>
          <w:lang w:val="ja-JP"/>
        </w:rPr>
        <w:t>プログラムが含まれています。これらのプログラムの使用には、当該プログラムに付随するライセンス条項が適用されます。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追加のライセンス条件および追加の使用権</w:t>
      </w:r>
    </w:p>
    <w:p w:rsidR="004C1A70" w:rsidRPr="00A91172" w:rsidRDefault="004C1A70">
      <w:pPr>
        <w:pStyle w:val="Heading2"/>
        <w:rPr>
          <w:rFonts w:eastAsia="MS PGothic"/>
          <w:b w:val="0"/>
          <w:bCs w:val="0"/>
          <w:szCs w:val="24"/>
        </w:rPr>
      </w:pPr>
      <w:r w:rsidRPr="00C75BEE">
        <w:rPr>
          <w:rFonts w:eastAsia="MS PGothic"/>
          <w:bCs w:val="0"/>
          <w:szCs w:val="24"/>
          <w:lang w:val="ja-JP"/>
        </w:rPr>
        <w:t xml:space="preserve">ランタイム使用制限付きソフトウェア　　</w:t>
      </w:r>
      <w:r w:rsidRPr="00C75BEE">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A91172">
        <w:rPr>
          <w:rFonts w:eastAsia="MS PGothic"/>
          <w:b w:val="0"/>
          <w:bCs w:val="0"/>
          <w:szCs w:val="24"/>
          <w:lang w:val="ja-JP"/>
        </w:rPr>
        <w:t>本ソフトウェアを、</w:t>
      </w:r>
      <w:r w:rsidRPr="00A91172">
        <w:rPr>
          <w:rFonts w:eastAsia="MS PGothic"/>
          <w:b w:val="0"/>
          <w:bCs w:val="0"/>
          <w:szCs w:val="24"/>
        </w:rPr>
        <w:t xml:space="preserve">(i) </w:t>
      </w:r>
      <w:r w:rsidRPr="00A91172">
        <w:rPr>
          <w:rFonts w:eastAsia="MS PGothic"/>
          <w:b w:val="0"/>
          <w:bCs w:val="0"/>
          <w:szCs w:val="24"/>
          <w:lang w:val="ja-JP"/>
        </w:rPr>
        <w:t>新規ソフトウェア</w:t>
      </w:r>
      <w:r w:rsidRPr="00A91172">
        <w:rPr>
          <w:rFonts w:eastAsia="MS PGothic"/>
          <w:b w:val="0"/>
          <w:bCs w:val="0"/>
          <w:szCs w:val="24"/>
        </w:rPr>
        <w:t xml:space="preserve"> </w:t>
      </w:r>
      <w:r w:rsidRPr="00A91172">
        <w:rPr>
          <w:rFonts w:eastAsia="MS PGothic"/>
          <w:b w:val="0"/>
          <w:bCs w:val="0"/>
          <w:szCs w:val="24"/>
          <w:lang w:val="ja-JP"/>
        </w:rPr>
        <w:t>アプリケーションを開発するため、</w:t>
      </w:r>
      <w:r w:rsidRPr="00A91172">
        <w:rPr>
          <w:rFonts w:eastAsia="MS PGothic"/>
          <w:b w:val="0"/>
          <w:bCs w:val="0"/>
          <w:szCs w:val="24"/>
        </w:rPr>
        <w:t xml:space="preserve">(ii) </w:t>
      </w:r>
      <w:r w:rsidRPr="00A91172">
        <w:rPr>
          <w:rFonts w:eastAsia="MS PGothic"/>
          <w:b w:val="0"/>
          <w:bCs w:val="0"/>
          <w:szCs w:val="24"/>
          <w:lang w:val="ja-JP"/>
        </w:rPr>
        <w:t>統合ソリューションに含まれる以外のソフトウェア</w:t>
      </w:r>
      <w:r w:rsidRPr="00A91172">
        <w:rPr>
          <w:rFonts w:eastAsia="MS PGothic"/>
          <w:b w:val="0"/>
          <w:bCs w:val="0"/>
          <w:szCs w:val="24"/>
        </w:rPr>
        <w:t xml:space="preserve"> </w:t>
      </w:r>
      <w:r w:rsidRPr="00A91172">
        <w:rPr>
          <w:rFonts w:eastAsia="MS PGothic"/>
          <w:b w:val="0"/>
          <w:bCs w:val="0"/>
          <w:szCs w:val="24"/>
          <w:lang w:val="ja-JP"/>
        </w:rPr>
        <w:t>アプリケーション、データベース、またはテーブルと組み合わせて、または</w:t>
      </w:r>
      <w:r w:rsidRPr="00A91172">
        <w:rPr>
          <w:rFonts w:eastAsia="MS PGothic"/>
          <w:b w:val="0"/>
          <w:bCs w:val="0"/>
          <w:szCs w:val="24"/>
        </w:rPr>
        <w:t xml:space="preserve"> (iii) </w:t>
      </w:r>
      <w:r w:rsidRPr="00A91172">
        <w:rPr>
          <w:rFonts w:eastAsia="MS PGothic"/>
          <w:b w:val="0"/>
          <w:bCs w:val="0"/>
          <w:szCs w:val="24"/>
          <w:lang w:val="ja-JP"/>
        </w:rPr>
        <w:t>スタンドアロン</w:t>
      </w:r>
      <w:r w:rsidRPr="00A91172">
        <w:rPr>
          <w:rFonts w:eastAsia="MS PGothic"/>
          <w:b w:val="0"/>
          <w:bCs w:val="0"/>
          <w:szCs w:val="24"/>
        </w:rPr>
        <w:t xml:space="preserve"> </w:t>
      </w:r>
      <w:r w:rsidRPr="00A91172">
        <w:rPr>
          <w:rFonts w:eastAsia="MS PGothic"/>
          <w:b w:val="0"/>
          <w:bCs w:val="0"/>
          <w:szCs w:val="24"/>
          <w:lang w:val="ja-JP"/>
        </w:rPr>
        <w:t>ソフトウェア</w:t>
      </w:r>
      <w:r w:rsidRPr="00A91172">
        <w:rPr>
          <w:rFonts w:eastAsia="MS PGothic"/>
          <w:b w:val="0"/>
          <w:bCs w:val="0"/>
          <w:szCs w:val="24"/>
        </w:rPr>
        <w:t xml:space="preserve"> </w:t>
      </w:r>
      <w:r w:rsidRPr="00A91172">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アクセス用のクライアント</w:t>
      </w:r>
      <w:r w:rsidRPr="00C75BEE">
        <w:rPr>
          <w:rFonts w:eastAsia="MS PGothic"/>
          <w:bCs w:val="0"/>
          <w:szCs w:val="24"/>
        </w:rPr>
        <w:t xml:space="preserve"> </w:t>
      </w:r>
      <w:r w:rsidRPr="00C75BEE">
        <w:rPr>
          <w:rFonts w:eastAsia="MS PGothic"/>
          <w:bCs w:val="0"/>
          <w:szCs w:val="24"/>
          <w:lang w:val="ja-JP"/>
        </w:rPr>
        <w:t>アクセス</w:t>
      </w:r>
      <w:r w:rsidRPr="00C75BEE">
        <w:rPr>
          <w:rFonts w:eastAsia="MS PGothic"/>
          <w:bCs w:val="0"/>
          <w:szCs w:val="24"/>
        </w:rPr>
        <w:t xml:space="preserve"> </w:t>
      </w:r>
      <w:r w:rsidRPr="00C75BEE">
        <w:rPr>
          <w:rFonts w:eastAsia="MS PGothic"/>
          <w:bCs w:val="0"/>
          <w:szCs w:val="24"/>
          <w:lang w:val="ja-JP"/>
        </w:rPr>
        <w:t>ライセンス</w:t>
      </w:r>
      <w:r w:rsidRPr="00C75BEE">
        <w:rPr>
          <w:rFonts w:eastAsia="MS PGothic"/>
          <w:bCs w:val="0"/>
          <w:szCs w:val="24"/>
        </w:rPr>
        <w:t xml:space="preserve"> (CAL) </w:t>
      </w:r>
      <w:r w:rsidRPr="00C75BEE">
        <w:rPr>
          <w:rFonts w:eastAsia="MS PGothic"/>
          <w:bCs w:val="0"/>
          <w:szCs w:val="24"/>
          <w:lang w:val="ja-JP"/>
        </w:rPr>
        <w:t xml:space="preserve">は不要　　</w:t>
      </w:r>
      <w:r w:rsidRPr="00C75BEE">
        <w:rPr>
          <w:rFonts w:eastAsia="MS PGothic"/>
          <w:b w:val="0"/>
          <w:bCs w:val="0"/>
          <w:szCs w:val="24"/>
          <w:lang w:val="ja-JP"/>
        </w:rPr>
        <w:t>お客様は、本サーバー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ソフトウェアのインスタンスにアクセスするその他のデバイスのために</w:t>
      </w:r>
      <w:r w:rsidRPr="00C75BEE">
        <w:rPr>
          <w:rFonts w:eastAsia="MS PGothic"/>
          <w:b w:val="0"/>
          <w:bCs w:val="0"/>
          <w:szCs w:val="24"/>
        </w:rPr>
        <w:t xml:space="preserve"> CAL </w:t>
      </w:r>
      <w:r w:rsidRPr="00C75BEE">
        <w:rPr>
          <w:rFonts w:eastAsia="MS PGothic"/>
          <w:b w:val="0"/>
          <w:bCs w:val="0"/>
          <w:szCs w:val="24"/>
          <w:lang w:val="ja-JP"/>
        </w:rPr>
        <w:t>を取得する必要はありません。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管理用の管理ライセンスは不要　　</w:t>
      </w:r>
      <w:r w:rsidRPr="00C75BEE">
        <w:rPr>
          <w:rFonts w:eastAsia="MS PGothic"/>
          <w:b w:val="0"/>
          <w:bCs w:val="0"/>
          <w:szCs w:val="24"/>
          <w:lang w:val="ja-JP"/>
        </w:rPr>
        <w:t>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ソフトウェアのインスタンスによって管理されているデバイスのために管理ライセンスを取得する必要はありません。</w:t>
      </w:r>
    </w:p>
    <w:p w:rsidR="004C1A70" w:rsidRPr="00C75BEE" w:rsidRDefault="004C1A70">
      <w:pPr>
        <w:pStyle w:val="Heading2"/>
        <w:rPr>
          <w:rFonts w:eastAsia="MS PGothic"/>
          <w:bCs w:val="0"/>
          <w:szCs w:val="24"/>
        </w:rPr>
      </w:pPr>
      <w:r w:rsidRPr="00C75BEE">
        <w:rPr>
          <w:rFonts w:eastAsia="MS PGothic"/>
          <w:bCs w:val="0"/>
          <w:szCs w:val="24"/>
          <w:lang w:val="ja-JP"/>
        </w:rPr>
        <w:t>マルチプレキシング</w:t>
      </w:r>
      <w:r w:rsidRPr="00C75BEE">
        <w:rPr>
          <w:rFonts w:eastAsia="MS PGothic"/>
          <w:bCs w:val="0"/>
          <w:szCs w:val="24"/>
          <w:lang w:val="ja-JP"/>
        </w:rPr>
        <w:t xml:space="preserve"> (</w:t>
      </w:r>
      <w:r w:rsidRPr="00C75BEE">
        <w:rPr>
          <w:rFonts w:eastAsia="MS PGothic"/>
          <w:bCs w:val="0"/>
          <w:szCs w:val="24"/>
          <w:lang w:val="ja-JP"/>
        </w:rPr>
        <w:t>多重化</w:t>
      </w:r>
      <w:r w:rsidRPr="00C75BEE">
        <w:rPr>
          <w:rFonts w:eastAsia="MS PGothic"/>
          <w:bCs w:val="0"/>
          <w:szCs w:val="24"/>
          <w:lang w:val="ja-JP"/>
        </w:rPr>
        <w:t>)</w:t>
      </w:r>
      <w:r w:rsidRPr="00C75BEE">
        <w:rPr>
          <w:rFonts w:eastAsia="MS PGothic"/>
          <w:bCs w:val="0"/>
          <w:szCs w:val="24"/>
          <w:lang w:val="ja-JP"/>
        </w:rPr>
        <w:t xml:space="preserve">　　</w:t>
      </w:r>
      <w:r w:rsidRPr="00C75BEE">
        <w:rPr>
          <w:rFonts w:eastAsia="MS PGothic"/>
          <w:b w:val="0"/>
          <w:bCs w:val="0"/>
          <w:szCs w:val="24"/>
          <w:lang w:val="ja-JP"/>
        </w:rPr>
        <w:t>次の目的で使用するハードウェアまたはソフトウェア</w:t>
      </w:r>
      <w:r w:rsidRPr="00C75BEE">
        <w:rPr>
          <w:rFonts w:eastAsia="MS PGothic"/>
          <w:b w:val="0"/>
          <w:bCs w:val="0"/>
          <w:szCs w:val="24"/>
          <w:lang w:val="ja-JP"/>
        </w:rPr>
        <w:t xml:space="preserve"> (</w:t>
      </w:r>
      <w:r w:rsidRPr="00C75BEE">
        <w:rPr>
          <w:rFonts w:eastAsia="MS PGothic"/>
          <w:b w:val="0"/>
          <w:bCs w:val="0"/>
          <w:szCs w:val="24"/>
          <w:lang w:val="ja-JP"/>
        </w:rPr>
        <w:t>「マルチプレキシング」または「プーリング」と呼ばれることがあります</w:t>
      </w:r>
      <w:r w:rsidRPr="00C75BEE">
        <w:rPr>
          <w:rFonts w:eastAsia="MS PGothic"/>
          <w:b w:val="0"/>
          <w:bCs w:val="0"/>
          <w:szCs w:val="24"/>
          <w:lang w:val="ja-JP"/>
        </w:rPr>
        <w:t xml:space="preserve">) </w:t>
      </w:r>
      <w:r w:rsidRPr="00C75BEE">
        <w:rPr>
          <w:rFonts w:eastAsia="MS PGothic"/>
          <w:b w:val="0"/>
          <w:bCs w:val="0"/>
          <w:szCs w:val="24"/>
          <w:lang w:val="ja-JP"/>
        </w:rPr>
        <w:t>を使用した場合であっても、必要なライセンス</w:t>
      </w:r>
      <w:r w:rsidRPr="00C75BEE">
        <w:rPr>
          <w:rFonts w:eastAsia="MS PGothic"/>
          <w:b w:val="0"/>
          <w:bCs w:val="0"/>
          <w:szCs w:val="24"/>
          <w:lang w:val="ja-JP"/>
        </w:rPr>
        <w:t xml:space="preserve"> (</w:t>
      </w:r>
      <w:r w:rsidRPr="00C75BEE">
        <w:rPr>
          <w:rFonts w:eastAsia="MS PGothic"/>
          <w:b w:val="0"/>
          <w:bCs w:val="0"/>
          <w:szCs w:val="24"/>
          <w:lang w:val="ja-JP"/>
        </w:rPr>
        <w:t>種類を問いません</w:t>
      </w:r>
      <w:r w:rsidRPr="00C75BEE">
        <w:rPr>
          <w:rFonts w:eastAsia="MS PGothic"/>
          <w:b w:val="0"/>
          <w:bCs w:val="0"/>
          <w:szCs w:val="24"/>
          <w:lang w:val="ja-JP"/>
        </w:rPr>
        <w:t xml:space="preserve">) </w:t>
      </w:r>
      <w:r w:rsidRPr="00C75BEE">
        <w:rPr>
          <w:rFonts w:eastAsia="MS PGothic"/>
          <w:b w:val="0"/>
          <w:bCs w:val="0"/>
          <w:szCs w:val="24"/>
          <w:lang w:val="ja-JP"/>
        </w:rPr>
        <w:t>の数が減じられることはありません。</w:t>
      </w:r>
    </w:p>
    <w:p w:rsidR="004C1A70" w:rsidRPr="00C75BEE" w:rsidRDefault="004C1A70">
      <w:pPr>
        <w:pStyle w:val="Bullet3"/>
        <w:rPr>
          <w:rFonts w:eastAsia="MS PGothic"/>
          <w:szCs w:val="24"/>
        </w:rPr>
      </w:pPr>
      <w:r w:rsidRPr="00C75BEE">
        <w:rPr>
          <w:rFonts w:eastAsia="MS PGothic"/>
          <w:szCs w:val="24"/>
          <w:lang w:val="ja-JP"/>
        </w:rPr>
        <w:t>接続数をプールする。</w:t>
      </w:r>
    </w:p>
    <w:p w:rsidR="004C1A70" w:rsidRPr="00C75BEE" w:rsidRDefault="004C1A70">
      <w:pPr>
        <w:pStyle w:val="Bullet3"/>
        <w:rPr>
          <w:rFonts w:eastAsia="MS PGothic"/>
          <w:szCs w:val="24"/>
        </w:rPr>
      </w:pPr>
      <w:r w:rsidRPr="00C75BEE">
        <w:rPr>
          <w:rFonts w:eastAsia="MS PGothic"/>
          <w:szCs w:val="24"/>
          <w:lang w:val="ja-JP"/>
        </w:rPr>
        <w:t>情報の経路を変更する。</w:t>
      </w:r>
    </w:p>
    <w:p w:rsidR="004C1A70" w:rsidRPr="00C75BEE" w:rsidRDefault="004C1A70">
      <w:pPr>
        <w:pStyle w:val="Bullet3"/>
        <w:rPr>
          <w:rFonts w:eastAsia="MS PGothic"/>
          <w:szCs w:val="24"/>
        </w:rPr>
      </w:pPr>
      <w:r w:rsidRPr="00C75BEE">
        <w:rPr>
          <w:rFonts w:eastAsia="MS PGothic"/>
          <w:szCs w:val="24"/>
          <w:lang w:val="ja-JP"/>
        </w:rPr>
        <w:t>ソフトウェアに直接アクセスする、またはソフトウェアを直接使用するデバイスやユーザーの数を減じる。</w:t>
      </w:r>
    </w:p>
    <w:p w:rsidR="004C1A70" w:rsidRPr="00C75BEE" w:rsidRDefault="004C1A70">
      <w:pPr>
        <w:pStyle w:val="Bullet3"/>
        <w:rPr>
          <w:rFonts w:eastAsia="MS PGothic"/>
          <w:szCs w:val="24"/>
        </w:rPr>
      </w:pPr>
      <w:r w:rsidRPr="00C75BEE">
        <w:rPr>
          <w:rFonts w:eastAsia="MS PGothic"/>
          <w:szCs w:val="24"/>
          <w:lang w:val="ja-JP"/>
        </w:rPr>
        <w:t>製品により直接管理されるデバイスまたはユーザーの数を減じる。</w:t>
      </w:r>
    </w:p>
    <w:p w:rsidR="004C1A70" w:rsidRPr="00C75BEE" w:rsidRDefault="004C1A70">
      <w:pPr>
        <w:pStyle w:val="Heading2"/>
        <w:rPr>
          <w:rFonts w:eastAsia="MS PGothic"/>
          <w:b w:val="0"/>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ソフトウェアの分離の禁止　　</w:t>
      </w:r>
      <w:r w:rsidRPr="00C75BEE">
        <w:rPr>
          <w:rFonts w:eastAsia="MS PGothic"/>
          <w:b w:val="0"/>
          <w:bCs w:val="0"/>
          <w:szCs w:val="24"/>
          <w:lang w:val="ja-JP"/>
        </w:rPr>
        <w:t>明示的に許可されている場合を除き、お客様は、</w:t>
      </w:r>
      <w:r w:rsidRPr="00C75BEE">
        <w:rPr>
          <w:rFonts w:eastAsia="MS PGothic"/>
          <w:b w:val="0"/>
          <w:bCs w:val="0"/>
          <w:szCs w:val="24"/>
        </w:rPr>
        <w:t xml:space="preserve">1 </w:t>
      </w:r>
      <w:r w:rsidRPr="00C75BEE">
        <w:rPr>
          <w:rFonts w:eastAsia="MS PGothic"/>
          <w:b w:val="0"/>
          <w:bCs w:val="0"/>
          <w:szCs w:val="24"/>
          <w:lang w:val="ja-JP"/>
        </w:rPr>
        <w:t>つのライセンスに基づいてサーバー</w:t>
      </w:r>
      <w:r w:rsidRPr="00C75BEE">
        <w:rPr>
          <w:rFonts w:eastAsia="MS PGothic"/>
          <w:b w:val="0"/>
          <w:bCs w:val="0"/>
          <w:szCs w:val="24"/>
        </w:rPr>
        <w:t xml:space="preserve"> </w:t>
      </w:r>
      <w:r w:rsidRPr="00C75BEE">
        <w:rPr>
          <w:rFonts w:eastAsia="MS PGothic"/>
          <w:b w:val="0"/>
          <w:bCs w:val="0"/>
          <w:szCs w:val="24"/>
          <w:lang w:val="ja-JP"/>
        </w:rPr>
        <w:t>ソフトウェアを分離して複数のオペレーティング</w:t>
      </w:r>
      <w:r w:rsidRPr="00C75BEE">
        <w:rPr>
          <w:rFonts w:eastAsia="MS PGothic"/>
          <w:b w:val="0"/>
          <w:bCs w:val="0"/>
          <w:szCs w:val="24"/>
        </w:rPr>
        <w:t xml:space="preserve"> </w:t>
      </w:r>
      <w:r w:rsidRPr="00C75BEE">
        <w:rPr>
          <w:rFonts w:eastAsia="MS PGothic"/>
          <w:b w:val="0"/>
          <w:bCs w:val="0"/>
          <w:szCs w:val="24"/>
          <w:lang w:val="ja-JP"/>
        </w:rPr>
        <w:t>システム環境で実行することはできません。この制限は、それらのオペレーティング</w:t>
      </w:r>
      <w:r w:rsidRPr="00C75BEE">
        <w:rPr>
          <w:rFonts w:eastAsia="MS PGothic"/>
          <w:b w:val="0"/>
          <w:bCs w:val="0"/>
          <w:szCs w:val="24"/>
          <w:lang w:val="ja-JP"/>
        </w:rPr>
        <w:t xml:space="preserve"> </w:t>
      </w:r>
      <w:r w:rsidRPr="00C75BEE">
        <w:rPr>
          <w:rFonts w:eastAsia="MS PGothic"/>
          <w:b w:val="0"/>
          <w:bCs w:val="0"/>
          <w:szCs w:val="24"/>
          <w:lang w:val="ja-JP"/>
        </w:rPr>
        <w:t>システム環境が同一の物理ハードウェア</w:t>
      </w:r>
      <w:r w:rsidRPr="00C75BEE">
        <w:rPr>
          <w:rFonts w:eastAsia="MS PGothic"/>
          <w:b w:val="0"/>
          <w:bCs w:val="0"/>
          <w:szCs w:val="24"/>
          <w:lang w:val="ja-JP"/>
        </w:rPr>
        <w:t xml:space="preserve"> </w:t>
      </w:r>
      <w:r w:rsidRPr="00C75BEE">
        <w:rPr>
          <w:rFonts w:eastAsia="MS PGothic"/>
          <w:b w:val="0"/>
          <w:bCs w:val="0"/>
          <w:szCs w:val="24"/>
          <w:lang w:val="ja-JP"/>
        </w:rPr>
        <w:t>システム上に存在する場合でも適用されます。</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追加の機能　　</w:t>
      </w:r>
      <w:r w:rsidRPr="00C75BEE">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4C1A70" w:rsidRPr="00BB7113" w:rsidRDefault="004C1A70" w:rsidP="00BB7113">
      <w:pPr>
        <w:pStyle w:val="Heading1"/>
        <w:widowControl/>
        <w:tabs>
          <w:tab w:val="clear" w:pos="720"/>
          <w:tab w:val="num" w:pos="360"/>
        </w:tabs>
        <w:ind w:left="357"/>
        <w:rPr>
          <w:rFonts w:eastAsia="MS PGothic"/>
          <w:bCs w:val="0"/>
          <w:szCs w:val="24"/>
        </w:rPr>
      </w:pPr>
      <w:r w:rsidRPr="00C75BEE">
        <w:rPr>
          <w:rFonts w:eastAsia="MS PGothic"/>
          <w:bCs w:val="0"/>
          <w:szCs w:val="24"/>
          <w:lang w:val="ja-JP"/>
        </w:rPr>
        <w:t>第三者のプログラム　　本ソフトウェアには、別途の法的通知を含みまたは別の契約が適用される第三者のコンポーネントが含まれている場合があり、これらについては本ソフトウェアに付属する</w:t>
      </w:r>
      <w:r w:rsidRPr="00C75BEE">
        <w:rPr>
          <w:rFonts w:eastAsia="MS PGothic"/>
          <w:bCs w:val="0"/>
          <w:szCs w:val="24"/>
        </w:rPr>
        <w:t xml:space="preserve"> ThirdPartyNotices </w:t>
      </w:r>
      <w:r w:rsidRPr="00C75BEE">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ベンチマーク</w:t>
      </w:r>
      <w:r w:rsidRPr="00C75BEE">
        <w:rPr>
          <w:rFonts w:eastAsia="MS PGothic"/>
          <w:bCs w:val="0"/>
          <w:szCs w:val="24"/>
        </w:rPr>
        <w:t xml:space="preserve"> </w:t>
      </w:r>
      <w:r w:rsidRPr="00C75BEE">
        <w:rPr>
          <w:rFonts w:eastAsia="MS PGothic"/>
          <w:bCs w:val="0"/>
          <w:szCs w:val="24"/>
          <w:lang w:val="ja-JP"/>
        </w:rPr>
        <w:t xml:space="preserve">テスト　　</w:t>
      </w:r>
      <w:r w:rsidRPr="00C75BEE">
        <w:rPr>
          <w:rFonts w:eastAsia="MS PGothic"/>
          <w:b w:val="0"/>
          <w:bCs w:val="0"/>
          <w:szCs w:val="24"/>
          <w:lang w:val="ja-JP"/>
        </w:rPr>
        <w:t>お客様は、マイクロソフトの事前の書面による許可がない場合、本ソフトウェアのベンチマーク</w:t>
      </w:r>
      <w:r w:rsidRPr="00C75BEE">
        <w:rPr>
          <w:rFonts w:eastAsia="MS PGothic"/>
          <w:b w:val="0"/>
          <w:bCs w:val="0"/>
          <w:szCs w:val="24"/>
        </w:rPr>
        <w:t xml:space="preserve"> </w:t>
      </w:r>
      <w:r w:rsidRPr="00C75BEE">
        <w:rPr>
          <w:rFonts w:eastAsia="MS PGothic"/>
          <w:b w:val="0"/>
          <w:bCs w:val="0"/>
          <w:szCs w:val="24"/>
          <w:lang w:val="ja-JP"/>
        </w:rPr>
        <w:t>テストの結果を第三者に対して開示することはできません。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ライセンスの適用範囲　　</w:t>
      </w:r>
      <w:r w:rsidRPr="00C75BE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4C1A70" w:rsidRPr="00C75BEE" w:rsidRDefault="004C1A70">
      <w:pPr>
        <w:pStyle w:val="Bullet2"/>
        <w:rPr>
          <w:rFonts w:eastAsia="MS PGothic"/>
          <w:szCs w:val="24"/>
        </w:rPr>
      </w:pPr>
      <w:r w:rsidRPr="00C75BEE">
        <w:rPr>
          <w:rFonts w:eastAsia="MS PGothic"/>
          <w:szCs w:val="24"/>
          <w:lang w:val="ja-JP"/>
        </w:rPr>
        <w:t>本ソフトウェアの技術的な制限を回避して使用すること。</w:t>
      </w:r>
    </w:p>
    <w:p w:rsidR="004C1A70" w:rsidRPr="00C75BEE" w:rsidRDefault="004C1A70">
      <w:pPr>
        <w:pStyle w:val="Bullet2"/>
        <w:widowControl/>
        <w:rPr>
          <w:rFonts w:eastAsia="MS PGothic"/>
          <w:szCs w:val="24"/>
        </w:rPr>
      </w:pPr>
      <w:r w:rsidRPr="00C75BEE">
        <w:rPr>
          <w:rFonts w:eastAsia="MS PGothic"/>
          <w:szCs w:val="24"/>
          <w:lang w:val="ja-JP"/>
        </w:rPr>
        <w:t>本ソフトウェアのリバース</w:t>
      </w:r>
      <w:r w:rsidRPr="00C75BEE">
        <w:rPr>
          <w:rFonts w:eastAsia="MS PGothic"/>
          <w:szCs w:val="24"/>
        </w:rPr>
        <w:t xml:space="preserve"> </w:t>
      </w:r>
      <w:r w:rsidRPr="00C75BEE">
        <w:rPr>
          <w:rFonts w:eastAsia="MS PGothic"/>
          <w:szCs w:val="24"/>
          <w:lang w:val="ja-JP"/>
        </w:rPr>
        <w:t>エンジニアリング、逆コンパイルまたはその他の方法で本ソフトウェアのソース</w:t>
      </w:r>
      <w:r w:rsidRPr="00C75BEE">
        <w:rPr>
          <w:rFonts w:eastAsia="MS PGothic"/>
          <w:szCs w:val="24"/>
        </w:rPr>
        <w:t xml:space="preserve"> </w:t>
      </w:r>
      <w:r w:rsidRPr="00C75BEE">
        <w:rPr>
          <w:rFonts w:eastAsia="MS PGothic"/>
          <w:szCs w:val="24"/>
          <w:lang w:val="ja-JP"/>
        </w:rPr>
        <w:t>コードを取り出そうと試みること。ただし、</w:t>
      </w:r>
      <w:r w:rsidRPr="00C75BEE">
        <w:rPr>
          <w:rFonts w:eastAsia="MS PGothic"/>
          <w:szCs w:val="24"/>
          <w:lang w:val="ja-JP"/>
        </w:rPr>
        <w:t xml:space="preserve">(i) </w:t>
      </w:r>
      <w:r w:rsidRPr="00C75BEE">
        <w:rPr>
          <w:rFonts w:eastAsia="MS PGothic"/>
          <w:szCs w:val="24"/>
          <w:lang w:val="ja-JP"/>
        </w:rPr>
        <w:t>適用法により認められている場合、または</w:t>
      </w:r>
      <w:r w:rsidRPr="00C75BEE">
        <w:rPr>
          <w:rFonts w:eastAsia="MS PGothic"/>
          <w:szCs w:val="24"/>
          <w:lang w:val="ja-JP"/>
        </w:rPr>
        <w:t xml:space="preserve"> (ii) </w:t>
      </w:r>
      <w:r w:rsidRPr="00C75BEE">
        <w:rPr>
          <w:rFonts w:eastAsia="MS PGothic"/>
          <w:szCs w:val="24"/>
          <w:lang w:val="ja-JP"/>
        </w:rPr>
        <w:t>本ソフトウェアに含まれるまたは本ソフトウェアによってリンクされる</w:t>
      </w:r>
      <w:r w:rsidRPr="00C75BEE">
        <w:rPr>
          <w:rFonts w:eastAsia="MS PGothic"/>
          <w:szCs w:val="24"/>
          <w:lang w:val="ja-JP"/>
        </w:rPr>
        <w:t xml:space="preserve"> GNU Lesser General Public License </w:t>
      </w:r>
      <w:r w:rsidRPr="00C75BEE">
        <w:rPr>
          <w:rFonts w:eastAsia="MS PGothic"/>
          <w:szCs w:val="24"/>
          <w:lang w:val="ja-JP"/>
        </w:rPr>
        <w:t>に基づいてライセンスされたライブラリに対する変更のデバッグに必要な場合は、この限りではありません。</w:t>
      </w:r>
    </w:p>
    <w:p w:rsidR="004C1A70" w:rsidRPr="00C75BEE" w:rsidRDefault="004C1A70">
      <w:pPr>
        <w:pStyle w:val="Bullet2"/>
        <w:rPr>
          <w:rFonts w:eastAsia="MS PGothic"/>
          <w:szCs w:val="24"/>
        </w:rPr>
      </w:pPr>
      <w:r w:rsidRPr="00C75BE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C1A70" w:rsidRPr="00C75BEE" w:rsidRDefault="004C1A70">
      <w:pPr>
        <w:pStyle w:val="Bullet2"/>
        <w:rPr>
          <w:rFonts w:eastAsia="MS PGothic"/>
          <w:szCs w:val="24"/>
        </w:rPr>
      </w:pPr>
      <w:r w:rsidRPr="00C75BEE">
        <w:rPr>
          <w:rFonts w:eastAsia="MS PGothic"/>
          <w:szCs w:val="24"/>
          <w:lang w:val="ja-JP"/>
        </w:rPr>
        <w:t>第三者が複製できるように本ソフトウェアを公開すること。</w:t>
      </w:r>
    </w:p>
    <w:p w:rsidR="004C1A70" w:rsidRPr="00C75BEE" w:rsidRDefault="004C1A70">
      <w:pPr>
        <w:pStyle w:val="Bullet2"/>
        <w:rPr>
          <w:rFonts w:eastAsia="MS PGothic"/>
          <w:szCs w:val="24"/>
        </w:rPr>
      </w:pPr>
      <w:r w:rsidRPr="00C75BEE">
        <w:rPr>
          <w:rFonts w:eastAsia="MS PGothic"/>
          <w:szCs w:val="24"/>
          <w:lang w:val="ja-JP"/>
        </w:rPr>
        <w:t>本ソフトウェアをレンタル、リース、または貸与すること。</w:t>
      </w:r>
    </w:p>
    <w:p w:rsidR="004C1A70" w:rsidRPr="00C75BEE" w:rsidRDefault="004C1A70">
      <w:pPr>
        <w:pStyle w:val="Bullet2"/>
        <w:rPr>
          <w:rFonts w:eastAsia="MS PGothic"/>
          <w:szCs w:val="24"/>
        </w:rPr>
      </w:pPr>
      <w:r w:rsidRPr="00C75BEE">
        <w:rPr>
          <w:rFonts w:eastAsia="MS PGothic"/>
          <w:szCs w:val="24"/>
          <w:lang w:val="ja-JP"/>
        </w:rPr>
        <w:t>本ソフトウェアを商用ソフトウェア</w:t>
      </w:r>
      <w:r w:rsidRPr="00C75BEE">
        <w:rPr>
          <w:rFonts w:eastAsia="MS PGothic"/>
          <w:szCs w:val="24"/>
          <w:lang w:val="ja-JP"/>
        </w:rPr>
        <w:t xml:space="preserve"> </w:t>
      </w:r>
      <w:r w:rsidRPr="00C75BEE">
        <w:rPr>
          <w:rFonts w:eastAsia="MS PGothic"/>
          <w:szCs w:val="24"/>
          <w:lang w:val="ja-JP"/>
        </w:rPr>
        <w:t>ホスティング</w:t>
      </w:r>
      <w:r w:rsidRPr="00C75BEE">
        <w:rPr>
          <w:rFonts w:eastAsia="MS PGothic"/>
          <w:szCs w:val="24"/>
          <w:lang w:val="ja-JP"/>
        </w:rPr>
        <w:t xml:space="preserve"> </w:t>
      </w:r>
      <w:r w:rsidRPr="00C75BEE">
        <w:rPr>
          <w:rFonts w:eastAsia="MS PGothic"/>
          <w:szCs w:val="24"/>
          <w:lang w:val="ja-JP"/>
        </w:rPr>
        <w:t>サービスで使用すること。</w:t>
      </w:r>
    </w:p>
    <w:p w:rsidR="004C1A70" w:rsidRPr="00C75BEE" w:rsidRDefault="004C1A70">
      <w:pPr>
        <w:pStyle w:val="Body1"/>
        <w:rPr>
          <w:rFonts w:eastAsia="MS PGothic"/>
          <w:szCs w:val="24"/>
        </w:rPr>
      </w:pPr>
      <w:r w:rsidRPr="00C75BE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バックアップ用の複製　　</w:t>
      </w:r>
      <w:r w:rsidRPr="00C75BEE">
        <w:rPr>
          <w:rFonts w:eastAsia="MS PGothic"/>
          <w:b w:val="0"/>
          <w:bCs w:val="0"/>
          <w:szCs w:val="24"/>
          <w:lang w:val="ja-JP"/>
        </w:rPr>
        <w:t>お客様は、本ソフトウェア媒体のバックアップ用の複製を</w:t>
      </w:r>
      <w:r w:rsidRPr="00C75BEE">
        <w:rPr>
          <w:rFonts w:eastAsia="MS PGothic"/>
          <w:b w:val="0"/>
          <w:bCs w:val="0"/>
          <w:szCs w:val="24"/>
          <w:lang w:val="ja-JP"/>
        </w:rPr>
        <w:t xml:space="preserve"> 1 </w:t>
      </w:r>
      <w:r w:rsidRPr="00C75BEE">
        <w:rPr>
          <w:rFonts w:eastAsia="MS PGothic"/>
          <w:b w:val="0"/>
          <w:bCs w:val="0"/>
          <w:szCs w:val="24"/>
          <w:lang w:val="ja-JP"/>
        </w:rPr>
        <w:t>部作成することができます。この複製は、本ソフトウェアのインスタンスを作成する目的にのみ使用することができます。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ドキュメンテーション　　</w:t>
      </w:r>
      <w:r w:rsidRPr="00C75BE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第三者への譲渡　　</w:t>
      </w:r>
      <w:r w:rsidRPr="00C75BEE">
        <w:rPr>
          <w:rFonts w:eastAsia="MS PGothic"/>
          <w:b w:val="0"/>
          <w:bCs w:val="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C75BEE">
        <w:rPr>
          <w:rFonts w:eastAsia="MS PGothic"/>
          <w:b w:val="0"/>
          <w:bCs w:val="0"/>
          <w:szCs w:val="24"/>
        </w:rPr>
        <w:t xml:space="preserve"> </w:t>
      </w:r>
      <w:r w:rsidRPr="00C75BEE">
        <w:rPr>
          <w:rFonts w:eastAsia="MS PGothic"/>
          <w:b w:val="0"/>
          <w:bCs w:val="0"/>
          <w:szCs w:val="24"/>
          <w:lang w:val="ja-JP"/>
        </w:rPr>
        <w:t>ユーザーに譲渡することができます。</w:t>
      </w:r>
      <w:r w:rsidRPr="00DF727C">
        <w:rPr>
          <w:rFonts w:eastAsia="MS PGothic"/>
          <w:b w:val="0"/>
          <w:bCs w:val="0"/>
          <w:szCs w:val="24"/>
          <w:lang w:val="ja-JP"/>
        </w:rPr>
        <w:t>譲渡に先立ち、エンド</w:t>
      </w:r>
      <w:r w:rsidRPr="00DF727C">
        <w:rPr>
          <w:rFonts w:eastAsia="MS PGothic"/>
          <w:b w:val="0"/>
          <w:bCs w:val="0"/>
          <w:szCs w:val="24"/>
        </w:rPr>
        <w:t xml:space="preserve"> </w:t>
      </w:r>
      <w:r w:rsidRPr="00DF727C">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輸出規制　　</w:t>
      </w:r>
      <w:r w:rsidRPr="00C75BE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C75BEE">
        <w:rPr>
          <w:rFonts w:eastAsia="MS PGothic"/>
          <w:b w:val="0"/>
          <w:bCs w:val="0"/>
          <w:szCs w:val="24"/>
        </w:rPr>
        <w:t xml:space="preserve"> (</w:t>
      </w:r>
      <w:r w:rsidRPr="00C75BEE">
        <w:rPr>
          <w:rFonts w:eastAsia="MS PGothic"/>
          <w:b w:val="0"/>
          <w:bCs w:val="0"/>
          <w:szCs w:val="24"/>
          <w:lang w:val="ja-JP"/>
        </w:rPr>
        <w:t>輸出対象国、エンド</w:t>
      </w:r>
      <w:r w:rsidRPr="00C75BEE">
        <w:rPr>
          <w:rFonts w:eastAsia="MS PGothic"/>
          <w:b w:val="0"/>
          <w:bCs w:val="0"/>
          <w:szCs w:val="24"/>
        </w:rPr>
        <w:t xml:space="preserve"> </w:t>
      </w:r>
      <w:r w:rsidRPr="00C75BEE">
        <w:rPr>
          <w:rFonts w:eastAsia="MS PGothic"/>
          <w:b w:val="0"/>
          <w:bCs w:val="0"/>
          <w:szCs w:val="24"/>
          <w:lang w:val="ja-JP"/>
        </w:rPr>
        <w:t>ユーザー、およびエンド</w:t>
      </w:r>
      <w:r w:rsidRPr="00C75BEE">
        <w:rPr>
          <w:rFonts w:eastAsia="MS PGothic"/>
          <w:b w:val="0"/>
          <w:bCs w:val="0"/>
          <w:szCs w:val="24"/>
        </w:rPr>
        <w:t xml:space="preserve"> </w:t>
      </w:r>
      <w:r w:rsidRPr="00C75BEE">
        <w:rPr>
          <w:rFonts w:eastAsia="MS PGothic"/>
          <w:b w:val="0"/>
          <w:bCs w:val="0"/>
          <w:szCs w:val="24"/>
          <w:lang w:val="ja-JP"/>
        </w:rPr>
        <w:t>ユーザーによる使用に関する制限を含みます</w:t>
      </w:r>
      <w:r w:rsidRPr="00C75BEE">
        <w:rPr>
          <w:rFonts w:eastAsia="MS PGothic"/>
          <w:b w:val="0"/>
          <w:bCs w:val="0"/>
          <w:szCs w:val="24"/>
        </w:rPr>
        <w:t xml:space="preserve">) </w:t>
      </w:r>
      <w:r w:rsidRPr="00C75BEE">
        <w:rPr>
          <w:rFonts w:eastAsia="MS PGothic"/>
          <w:b w:val="0"/>
          <w:bCs w:val="0"/>
          <w:szCs w:val="24"/>
          <w:lang w:val="ja-JP"/>
        </w:rPr>
        <w:t>を遵守しなければなりません。</w:t>
      </w:r>
      <w:r w:rsidRPr="00DF727C">
        <w:rPr>
          <w:rFonts w:eastAsia="MS PGothic"/>
          <w:b w:val="0"/>
          <w:bCs w:val="0"/>
          <w:szCs w:val="24"/>
          <w:lang w:val="ja-JP"/>
        </w:rPr>
        <w:t>詳細については、</w:t>
      </w:r>
      <w:r w:rsidRPr="00DF727C">
        <w:rPr>
          <w:rStyle w:val="Hyperlink"/>
          <w:rFonts w:eastAsia="MS PGothic"/>
          <w:b w:val="0"/>
          <w:bCs w:val="0"/>
          <w:color w:val="auto"/>
          <w:szCs w:val="24"/>
          <w:u w:val="none"/>
        </w:rPr>
        <w:t>www.microsoft.com/exporting</w:t>
      </w:r>
      <w:r w:rsidRPr="00DF727C">
        <w:rPr>
          <w:rFonts w:eastAsia="MS PGothic"/>
          <w:b w:val="0"/>
          <w:bCs w:val="0"/>
          <w:szCs w:val="24"/>
        </w:rPr>
        <w:t xml:space="preserve"> </w:t>
      </w:r>
      <w:r w:rsidRPr="00DF727C">
        <w:rPr>
          <w:rFonts w:eastAsia="MS PGothic"/>
          <w:b w:val="0"/>
          <w:bCs w:val="0"/>
          <w:szCs w:val="24"/>
          <w:lang w:val="ja-JP"/>
        </w:rPr>
        <w:t>をご参照ください。</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完全なる合意　　</w:t>
      </w:r>
      <w:r w:rsidRPr="00C75BEE">
        <w:rPr>
          <w:rFonts w:eastAsia="MS PGothic"/>
          <w:b w:val="0"/>
          <w:bCs w:val="0"/>
          <w:szCs w:val="24"/>
          <w:lang w:val="ja-JP"/>
        </w:rPr>
        <w:t>本契約、ならびに追加物、更新プログラム、およびインターネット</w:t>
      </w:r>
      <w:r w:rsidRPr="00C75BEE">
        <w:rPr>
          <w:rFonts w:eastAsia="MS PGothic"/>
          <w:b w:val="0"/>
          <w:bCs w:val="0"/>
          <w:szCs w:val="24"/>
        </w:rPr>
        <w:t xml:space="preserve"> </w:t>
      </w:r>
      <w:r w:rsidRPr="00C75BEE">
        <w:rPr>
          <w:rFonts w:eastAsia="MS PGothic"/>
          <w:b w:val="0"/>
          <w:bCs w:val="0"/>
          <w:szCs w:val="24"/>
          <w:lang w:val="ja-JP"/>
        </w:rPr>
        <w:t>ベースのサービスに関するライセンス条項は、本ソフトウェアについてのお客様とマイクロソフトとの間の完全なる合意です。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法的効力　　</w:t>
      </w:r>
      <w:r w:rsidRPr="00C75BE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非フォールト</w:t>
      </w:r>
      <w:r w:rsidRPr="00C75BEE">
        <w:rPr>
          <w:rFonts w:eastAsia="MS PGothic"/>
          <w:bCs w:val="0"/>
          <w:szCs w:val="24"/>
        </w:rPr>
        <w:t xml:space="preserve"> </w:t>
      </w:r>
      <w:r w:rsidRPr="00C75BEE">
        <w:rPr>
          <w:rFonts w:eastAsia="MS PGothic"/>
          <w:bCs w:val="0"/>
          <w:szCs w:val="24"/>
          <w:lang w:val="ja-JP"/>
        </w:rPr>
        <w:t>トレラント　　本ソフトウェアはフォールト</w:t>
      </w:r>
      <w:r w:rsidRPr="00C75BEE">
        <w:rPr>
          <w:rFonts w:eastAsia="MS PGothic"/>
          <w:bCs w:val="0"/>
          <w:szCs w:val="24"/>
        </w:rPr>
        <w:t xml:space="preserve"> </w:t>
      </w:r>
      <w:r w:rsidRPr="00C75BEE">
        <w:rPr>
          <w:rFonts w:eastAsia="MS PGothic"/>
          <w:bCs w:val="0"/>
          <w:szCs w:val="24"/>
          <w:lang w:val="ja-JP"/>
        </w:rPr>
        <w:t>トレラントではありません。お客様に許諾される統合ソフトウェア</w:t>
      </w:r>
      <w:r w:rsidRPr="00C75BEE">
        <w:rPr>
          <w:rFonts w:eastAsia="MS PGothic"/>
          <w:bCs w:val="0"/>
          <w:szCs w:val="24"/>
          <w:lang w:val="ja-JP"/>
        </w:rPr>
        <w:t xml:space="preserve"> </w:t>
      </w:r>
      <w:r w:rsidRPr="00C75BEE">
        <w:rPr>
          <w:rFonts w:eastAsia="MS PGothic"/>
          <w:bCs w:val="0"/>
          <w:szCs w:val="24"/>
          <w:lang w:val="ja-JP"/>
        </w:rPr>
        <w:t>アプリケーションまたはアプリケーション</w:t>
      </w:r>
      <w:r w:rsidRPr="00C75BEE">
        <w:rPr>
          <w:rFonts w:eastAsia="MS PGothic"/>
          <w:bCs w:val="0"/>
          <w:szCs w:val="24"/>
          <w:lang w:val="ja-JP"/>
        </w:rPr>
        <w:t xml:space="preserve"> </w:t>
      </w:r>
      <w:r w:rsidRPr="00C75BE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マイクロソフトの保証の不存在　　お客様は、お客様が本ソフトウェアを取得した</w:t>
      </w:r>
      <w:r w:rsidRPr="00C75BEE">
        <w:rPr>
          <w:rFonts w:eastAsia="MS PGothic"/>
          <w:bCs w:val="0"/>
          <w:szCs w:val="24"/>
        </w:rPr>
        <w:t xml:space="preserve"> (A) </w:t>
      </w:r>
      <w:r w:rsidRPr="00C75BEE">
        <w:rPr>
          <w:rFonts w:eastAsia="MS PGothic"/>
          <w:bCs w:val="0"/>
          <w:szCs w:val="24"/>
          <w:lang w:val="ja-JP"/>
        </w:rPr>
        <w:t>ソフトウェアまたは</w:t>
      </w:r>
      <w:r w:rsidRPr="00C75BEE">
        <w:rPr>
          <w:rFonts w:eastAsia="MS PGothic"/>
          <w:bCs w:val="0"/>
          <w:szCs w:val="24"/>
        </w:rPr>
        <w:t xml:space="preserve"> (B) </w:t>
      </w:r>
      <w:r w:rsidRPr="00C75BEE">
        <w:rPr>
          <w:rFonts w:eastAsia="MS PGothic"/>
          <w:bCs w:val="0"/>
          <w:szCs w:val="24"/>
          <w:lang w:val="ja-JP"/>
        </w:rPr>
        <w:t>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C75BEE">
        <w:rPr>
          <w:rFonts w:eastAsia="MS PGothic"/>
          <w:bCs w:val="0"/>
          <w:szCs w:val="24"/>
        </w:rPr>
        <w:t xml:space="preserve"> (</w:t>
      </w:r>
      <w:r w:rsidRPr="00C75BEE">
        <w:rPr>
          <w:rFonts w:eastAsia="MS PGothic"/>
          <w:bCs w:val="0"/>
          <w:szCs w:val="24"/>
          <w:lang w:val="ja-JP"/>
        </w:rPr>
        <w:t>ただし、これに限定されるものではありません</w:t>
      </w:r>
      <w:r w:rsidRPr="00C75BEE">
        <w:rPr>
          <w:rFonts w:eastAsia="MS PGothic"/>
          <w:bCs w:val="0"/>
          <w:szCs w:val="24"/>
        </w:rPr>
        <w:t>)</w:t>
      </w:r>
      <w:r w:rsidRPr="00C75BE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C75BEE">
        <w:rPr>
          <w:rFonts w:eastAsia="MS PGothic"/>
          <w:bCs w:val="0"/>
          <w:szCs w:val="24"/>
          <w:lang w:val="ja-JP"/>
        </w:rPr>
        <w:t xml:space="preserve">250 </w:t>
      </w:r>
      <w:r w:rsidRPr="00C75BEE">
        <w:rPr>
          <w:rFonts w:eastAsia="MS PGothic"/>
          <w:bCs w:val="0"/>
          <w:szCs w:val="24"/>
          <w:lang w:val="ja-JP"/>
        </w:rPr>
        <w:t>米ドル</w:t>
      </w:r>
      <w:r w:rsidRPr="00C75BEE">
        <w:rPr>
          <w:rFonts w:eastAsia="MS PGothic"/>
          <w:bCs w:val="0"/>
          <w:szCs w:val="24"/>
          <w:lang w:val="ja-JP"/>
        </w:rPr>
        <w:t xml:space="preserve"> (US$250.00) </w:t>
      </w:r>
      <w:r w:rsidRPr="00C75BEE">
        <w:rPr>
          <w:rFonts w:eastAsia="MS PGothic"/>
          <w:bCs w:val="0"/>
          <w:szCs w:val="24"/>
          <w:lang w:val="ja-JP"/>
        </w:rPr>
        <w:t>を超える金額について、一切責任を負いません。</w:t>
      </w:r>
    </w:p>
    <w:p w:rsidR="004C1A70" w:rsidRPr="00C75BEE" w:rsidRDefault="004C1A70">
      <w:pPr>
        <w:pStyle w:val="Heading1"/>
        <w:numPr>
          <w:ilvl w:val="0"/>
          <w:numId w:val="0"/>
        </w:numPr>
        <w:rPr>
          <w:rFonts w:eastAsia="MS PGothic"/>
          <w:b w:val="0"/>
          <w:bCs w:val="0"/>
          <w:szCs w:val="24"/>
        </w:rPr>
      </w:pPr>
      <w:r w:rsidRPr="00C75BEE">
        <w:rPr>
          <w:rFonts w:eastAsia="MS PGothic"/>
          <w:b w:val="0"/>
          <w:bCs w:val="0"/>
          <w:szCs w:val="24"/>
        </w:rPr>
        <w:t xml:space="preserve">Microsoft </w:t>
      </w:r>
      <w:r w:rsidRPr="00C75BEE">
        <w:rPr>
          <w:rFonts w:eastAsia="MS PGothic"/>
          <w:b w:val="0"/>
          <w:bCs w:val="0"/>
          <w:szCs w:val="24"/>
          <w:lang w:val="ja-JP"/>
        </w:rPr>
        <w:t>は、米国</w:t>
      </w:r>
      <w:r w:rsidRPr="00C75BEE">
        <w:rPr>
          <w:rFonts w:eastAsia="MS PGothic"/>
          <w:b w:val="0"/>
          <w:bCs w:val="0"/>
          <w:szCs w:val="24"/>
        </w:rPr>
        <w:t xml:space="preserve"> Microsoft Corporation </w:t>
      </w:r>
      <w:r w:rsidRPr="00C75BEE">
        <w:rPr>
          <w:rFonts w:eastAsia="MS PGothic"/>
          <w:b w:val="0"/>
          <w:bCs w:val="0"/>
          <w:szCs w:val="24"/>
          <w:lang w:val="ja-JP"/>
        </w:rPr>
        <w:t>の米国およびその他の国における登録商標です。</w:t>
      </w:r>
    </w:p>
    <w:sectPr w:rsidR="004C1A70" w:rsidRPr="00C75BEE" w:rsidSect="00C75BEE">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A70" w:rsidRDefault="004C1A70">
      <w:pPr>
        <w:rPr>
          <w:rFonts w:cs="Times New Roman"/>
          <w:szCs w:val="24"/>
        </w:rPr>
      </w:pPr>
      <w:r>
        <w:rPr>
          <w:rFonts w:cs="Times New Roman"/>
          <w:szCs w:val="24"/>
        </w:rPr>
        <w:separator/>
      </w:r>
    </w:p>
  </w:endnote>
  <w:endnote w:type="continuationSeparator" w:id="0">
    <w:p w:rsidR="004C1A70" w:rsidRDefault="004C1A70">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A70" w:rsidRDefault="004C1A70">
      <w:pPr>
        <w:rPr>
          <w:rFonts w:cs="Times New Roman"/>
          <w:szCs w:val="24"/>
        </w:rPr>
      </w:pPr>
      <w:r>
        <w:rPr>
          <w:rFonts w:cs="Times New Roman"/>
          <w:szCs w:val="24"/>
        </w:rPr>
        <w:separator/>
      </w:r>
    </w:p>
  </w:footnote>
  <w:footnote w:type="continuationSeparator" w:id="0">
    <w:p w:rsidR="004C1A70" w:rsidRDefault="004C1A70">
      <w:pPr>
        <w:rPr>
          <w:rFonts w:cs="Times New Roman"/>
          <w:szCs w:val="24"/>
        </w:rPr>
      </w:pPr>
      <w:r>
        <w:rPr>
          <w:rFonts w:cs="Times New Roman"/>
          <w:szCs w:val="24"/>
        </w:rPr>
        <w:continuationSeparator/>
      </w:r>
    </w:p>
  </w:footnote>
  <w:footnote w:id="1">
    <w:p w:rsidR="004C1A70" w:rsidRPr="005F7DA1" w:rsidRDefault="004C1A70">
      <w:pPr>
        <w:pStyle w:val="Footnote"/>
        <w:rPr>
          <w:rFonts w:eastAsia="MS PGothic" w:cs="Tahoma"/>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lang w:val="ja-JP"/>
        </w:rPr>
        <w:t xml:space="preserve">: </w:t>
      </w:r>
      <w:r w:rsidRPr="005F7DA1">
        <w:rPr>
          <w:rFonts w:eastAsia="MS PGothic" w:cs="Tahoma"/>
          <w:bCs w:val="0"/>
          <w:szCs w:val="24"/>
          <w:lang w:val="ja-JP"/>
        </w:rPr>
        <w:t>「</w:t>
      </w:r>
      <w:r w:rsidRPr="005F7DA1">
        <w:rPr>
          <w:rFonts w:eastAsia="MS PGothic" w:cs="Tahoma"/>
          <w:bCs w:val="0"/>
          <w:szCs w:val="24"/>
          <w:lang w:val="ja-JP"/>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lang w:val="ja-JP"/>
        </w:rPr>
        <w:t xml:space="preserve"> (</w:t>
      </w:r>
      <w:r w:rsidRPr="005F7DA1">
        <w:rPr>
          <w:rFonts w:eastAsia="MS PGothic" w:cs="Tahoma"/>
          <w:bCs w:val="0"/>
          <w:szCs w:val="24"/>
          <w:lang w:val="ja-JP"/>
        </w:rPr>
        <w:t>例</w:t>
      </w:r>
      <w:r w:rsidRPr="005F7DA1">
        <w:rPr>
          <w:rFonts w:eastAsia="MS PGothic" w:cs="Tahoma"/>
          <w:bCs w:val="0"/>
          <w:szCs w:val="24"/>
          <w:lang w:val="ja-JP"/>
        </w:rPr>
        <w:t>: Microsoft</w:t>
      </w:r>
      <w:r w:rsidRPr="005F7DA1">
        <w:rPr>
          <w:rFonts w:eastAsia="MS PGothic" w:cs="Tahoma"/>
          <w:bCs w:val="0"/>
          <w:szCs w:val="24"/>
          <w:vertAlign w:val="superscript"/>
          <w:lang w:val="ja-JP"/>
        </w:rPr>
        <w:t>®</w:t>
      </w:r>
      <w:r w:rsidRPr="005F7DA1">
        <w:rPr>
          <w:rFonts w:eastAsia="MS PGothic" w:cs="Tahoma"/>
          <w:bCs w:val="0"/>
          <w:szCs w:val="24"/>
          <w:lang w:val="ja-JP"/>
        </w:rPr>
        <w:t xml:space="preserve"> R Server 2016 Academic Edition)</w:t>
      </w:r>
      <w:r w:rsidRPr="005F7DA1">
        <w:rPr>
          <w:rFonts w:eastAsia="MS PGothic" w:cs="Tahoma"/>
          <w:bCs w:val="0"/>
          <w:szCs w:val="24"/>
          <w:lang w:val="ja-JP"/>
        </w:rPr>
        <w:t>。</w:t>
      </w:r>
    </w:p>
  </w:footnote>
  <w:footnote w:id="2">
    <w:p w:rsidR="004C1A70" w:rsidRDefault="004C1A70">
      <w:pPr>
        <w:pStyle w:val="Footnote"/>
        <w:rPr>
          <w:rFonts w:ascii="MS Mincho" w:hAnsi="Times New Roman"/>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rPr>
        <w:t xml:space="preserve">: </w:t>
      </w:r>
      <w:r w:rsidRPr="005F7DA1">
        <w:rPr>
          <w:rFonts w:eastAsia="MS PGothic" w:cs="Tahoma"/>
          <w:bCs w:val="0"/>
          <w:szCs w:val="24"/>
          <w:lang w:val="ja-JP"/>
        </w:rPr>
        <w:t>「</w:t>
      </w:r>
      <w:r w:rsidRPr="005F7DA1">
        <w:rPr>
          <w:rFonts w:eastAsia="MS PGothic" w:cs="Tahoma"/>
          <w:bCs w:val="0"/>
          <w:szCs w:val="24"/>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rPr>
        <w:t xml:space="preserve"> (</w:t>
      </w:r>
      <w:r w:rsidRPr="005F7DA1">
        <w:rPr>
          <w:rFonts w:eastAsia="MS PGothic" w:cs="Tahoma"/>
          <w:bCs w:val="0"/>
          <w:szCs w:val="24"/>
          <w:lang w:val="ja-JP"/>
        </w:rPr>
        <w:t>例</w:t>
      </w:r>
      <w:r w:rsidRPr="005F7DA1">
        <w:rPr>
          <w:rFonts w:eastAsia="MS PGothic" w:cs="Tahoma"/>
          <w:bCs w:val="0"/>
          <w:szCs w:val="24"/>
        </w:rPr>
        <w:t>: Microsoft</w:t>
      </w:r>
      <w:r w:rsidRPr="005F7DA1">
        <w:rPr>
          <w:rFonts w:eastAsia="MS PGothic" w:cs="Tahoma"/>
          <w:bCs w:val="0"/>
          <w:szCs w:val="24"/>
          <w:vertAlign w:val="superscript"/>
        </w:rPr>
        <w:t>®</w:t>
      </w:r>
      <w:r w:rsidRPr="005F7DA1">
        <w:rPr>
          <w:rFonts w:eastAsia="MS PGothic" w:cs="Tahoma"/>
          <w:bCs w:val="0"/>
          <w:szCs w:val="24"/>
        </w:rPr>
        <w:t xml:space="preserve"> R Server 2016 Academic Edition)</w:t>
      </w:r>
      <w:r w:rsidRPr="005F7DA1">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21050DE"/>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kUzxD5WzsDrpLrBDvwZ6SkJsYx9eNnFpWu64BTcGHi0z+xdctdibKxUHNlmC1RvO0PpNXL4Pyzepp5y9tgRDiQ==" w:salt="glg5rx66VGuqxtQHlwGyJ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84FD7"/>
    <w:rsid w:val="00194877"/>
    <w:rsid w:val="001A3307"/>
    <w:rsid w:val="001A6CC4"/>
    <w:rsid w:val="001C4992"/>
    <w:rsid w:val="001E29AB"/>
    <w:rsid w:val="001E54FF"/>
    <w:rsid w:val="001E5D20"/>
    <w:rsid w:val="00222098"/>
    <w:rsid w:val="0024556B"/>
    <w:rsid w:val="00254923"/>
    <w:rsid w:val="00273172"/>
    <w:rsid w:val="00297E45"/>
    <w:rsid w:val="002A4354"/>
    <w:rsid w:val="002B0682"/>
    <w:rsid w:val="0030574A"/>
    <w:rsid w:val="00306C58"/>
    <w:rsid w:val="003116D0"/>
    <w:rsid w:val="00317BB1"/>
    <w:rsid w:val="003214DC"/>
    <w:rsid w:val="003277AF"/>
    <w:rsid w:val="00347584"/>
    <w:rsid w:val="00347756"/>
    <w:rsid w:val="00364417"/>
    <w:rsid w:val="00364525"/>
    <w:rsid w:val="003C647C"/>
    <w:rsid w:val="003E226D"/>
    <w:rsid w:val="00406E17"/>
    <w:rsid w:val="00417DE6"/>
    <w:rsid w:val="00424A0B"/>
    <w:rsid w:val="004560A3"/>
    <w:rsid w:val="00491546"/>
    <w:rsid w:val="004C1A70"/>
    <w:rsid w:val="004F34F4"/>
    <w:rsid w:val="004F67BB"/>
    <w:rsid w:val="0050348B"/>
    <w:rsid w:val="00507609"/>
    <w:rsid w:val="00513831"/>
    <w:rsid w:val="0052560E"/>
    <w:rsid w:val="00537836"/>
    <w:rsid w:val="00553D30"/>
    <w:rsid w:val="00581223"/>
    <w:rsid w:val="00595028"/>
    <w:rsid w:val="005A0E44"/>
    <w:rsid w:val="005C2FE8"/>
    <w:rsid w:val="005C711E"/>
    <w:rsid w:val="005D0AEB"/>
    <w:rsid w:val="005F7DA1"/>
    <w:rsid w:val="0064016B"/>
    <w:rsid w:val="00700136"/>
    <w:rsid w:val="00716BA4"/>
    <w:rsid w:val="00776BA5"/>
    <w:rsid w:val="007B4BE0"/>
    <w:rsid w:val="007C70CB"/>
    <w:rsid w:val="00831830"/>
    <w:rsid w:val="008759AC"/>
    <w:rsid w:val="008956FF"/>
    <w:rsid w:val="00897E1D"/>
    <w:rsid w:val="008C25B6"/>
    <w:rsid w:val="008F4EF2"/>
    <w:rsid w:val="00904D2A"/>
    <w:rsid w:val="00957B8E"/>
    <w:rsid w:val="00992DD7"/>
    <w:rsid w:val="009A5262"/>
    <w:rsid w:val="009A537E"/>
    <w:rsid w:val="009C6488"/>
    <w:rsid w:val="009F4069"/>
    <w:rsid w:val="00A0459F"/>
    <w:rsid w:val="00A270CF"/>
    <w:rsid w:val="00A42A06"/>
    <w:rsid w:val="00A91172"/>
    <w:rsid w:val="00AA0E62"/>
    <w:rsid w:val="00AA3452"/>
    <w:rsid w:val="00AF2557"/>
    <w:rsid w:val="00B07C55"/>
    <w:rsid w:val="00B235F2"/>
    <w:rsid w:val="00B26B16"/>
    <w:rsid w:val="00B26B9F"/>
    <w:rsid w:val="00B33791"/>
    <w:rsid w:val="00B469EC"/>
    <w:rsid w:val="00B71981"/>
    <w:rsid w:val="00B76269"/>
    <w:rsid w:val="00BA1B0B"/>
    <w:rsid w:val="00BB2790"/>
    <w:rsid w:val="00BB7113"/>
    <w:rsid w:val="00BC4BFF"/>
    <w:rsid w:val="00BF0C1D"/>
    <w:rsid w:val="00C117C9"/>
    <w:rsid w:val="00C12DFB"/>
    <w:rsid w:val="00C55E64"/>
    <w:rsid w:val="00C71B05"/>
    <w:rsid w:val="00C75BEE"/>
    <w:rsid w:val="00C84146"/>
    <w:rsid w:val="00CD407C"/>
    <w:rsid w:val="00CE4CC7"/>
    <w:rsid w:val="00CF4D98"/>
    <w:rsid w:val="00D0299C"/>
    <w:rsid w:val="00D64117"/>
    <w:rsid w:val="00D76B56"/>
    <w:rsid w:val="00D76EB9"/>
    <w:rsid w:val="00DA7447"/>
    <w:rsid w:val="00DA7DEB"/>
    <w:rsid w:val="00DD3FCC"/>
    <w:rsid w:val="00DE5B5B"/>
    <w:rsid w:val="00DF0F77"/>
    <w:rsid w:val="00DF7033"/>
    <w:rsid w:val="00DF727C"/>
    <w:rsid w:val="00DF789B"/>
    <w:rsid w:val="00E05700"/>
    <w:rsid w:val="00E07D5F"/>
    <w:rsid w:val="00E15A15"/>
    <w:rsid w:val="00E31D82"/>
    <w:rsid w:val="00E66033"/>
    <w:rsid w:val="00E67611"/>
    <w:rsid w:val="00E9265C"/>
    <w:rsid w:val="00EB3A57"/>
    <w:rsid w:val="00EC47E2"/>
    <w:rsid w:val="00ED0A33"/>
    <w:rsid w:val="00EE02AE"/>
    <w:rsid w:val="00EE4E12"/>
    <w:rsid w:val="00EF4DEF"/>
    <w:rsid w:val="00F043C9"/>
    <w:rsid w:val="00F27DDA"/>
    <w:rsid w:val="00F503F8"/>
    <w:rsid w:val="00F6037B"/>
    <w:rsid w:val="00F90DFD"/>
    <w:rsid w:val="00FA0AA4"/>
    <w:rsid w:val="00FB3F9B"/>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2E212F2E-7EC3-4FFE-B218-17A32216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widowControl w:val="0"/>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paragraph" w:customStyle="1" w:styleId="bullet4underline0">
    <w:name w:val="bullet4underline"/>
    <w:basedOn w:val="Normal"/>
    <w:rPr>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1054</Words>
  <Characters>6012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2015-12-21T02:58:00Z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